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10" w:rsidRDefault="00877110" w:rsidP="006F7D57">
      <w:pPr>
        <w:jc w:val="center"/>
        <w:rPr>
          <w:rFonts w:ascii="Arial" w:hAnsi="Arial" w:cs="Arial"/>
          <w:b/>
          <w:sz w:val="36"/>
        </w:rPr>
      </w:pPr>
      <w:r w:rsidRPr="00877110">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14:anchorId="6C3CBFF0" wp14:editId="719C4EC6">
                <wp:simplePos x="0" y="0"/>
                <wp:positionH relativeFrom="column">
                  <wp:posOffset>4403458</wp:posOffset>
                </wp:positionH>
                <wp:positionV relativeFrom="paragraph">
                  <wp:posOffset>7787</wp:posOffset>
                </wp:positionV>
                <wp:extent cx="16998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404620"/>
                        </a:xfrm>
                        <a:prstGeom prst="rect">
                          <a:avLst/>
                        </a:prstGeom>
                        <a:solidFill>
                          <a:srgbClr val="FFFFFF"/>
                        </a:solidFill>
                        <a:ln w="9525">
                          <a:noFill/>
                          <a:miter lim="800000"/>
                          <a:headEnd/>
                          <a:tailEnd/>
                        </a:ln>
                      </wps:spPr>
                      <wps:txbx>
                        <w:txbxContent>
                          <w:p w:rsidR="00877110" w:rsidRDefault="00877110" w:rsidP="00877110">
                            <w:pPr>
                              <w:jc w:val="center"/>
                            </w:pPr>
                            <w:r>
                              <w:rPr>
                                <w:noProof/>
                                <w:lang w:eastAsia="en-GB"/>
                              </w:rPr>
                              <w:drawing>
                                <wp:inline distT="0" distB="0" distL="0" distR="0" wp14:anchorId="2588D2DA" wp14:editId="0D0DCF0A">
                                  <wp:extent cx="1459831" cy="1537529"/>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eron_highlanders_cap_badge.jpg"/>
                                          <pic:cNvPicPr/>
                                        </pic:nvPicPr>
                                        <pic:blipFill>
                                          <a:blip r:embed="rId4">
                                            <a:extLst>
                                              <a:ext uri="{28A0092B-C50C-407E-A947-70E740481C1C}">
                                                <a14:useLocalDpi xmlns:a14="http://schemas.microsoft.com/office/drawing/2010/main" val="0"/>
                                              </a:ext>
                                            </a:extLst>
                                          </a:blip>
                                          <a:stretch>
                                            <a:fillRect/>
                                          </a:stretch>
                                        </pic:blipFill>
                                        <pic:spPr>
                                          <a:xfrm>
                                            <a:off x="0" y="0"/>
                                            <a:ext cx="1465685" cy="1543695"/>
                                          </a:xfrm>
                                          <a:prstGeom prst="rect">
                                            <a:avLst/>
                                          </a:prstGeom>
                                        </pic:spPr>
                                      </pic:pic>
                                    </a:graphicData>
                                  </a:graphic>
                                </wp:inline>
                              </w:drawing>
                            </w:r>
                          </w:p>
                          <w:p w:rsidR="00877110" w:rsidRDefault="00877110" w:rsidP="00877110">
                            <w:pPr>
                              <w:jc w:val="center"/>
                            </w:pPr>
                            <w:r>
                              <w:t>Cameron Highlanders</w:t>
                            </w:r>
                          </w:p>
                          <w:p w:rsidR="00877110" w:rsidRDefault="00877110" w:rsidP="00877110">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3CBFF0" id="_x0000_t202" coordsize="21600,21600" o:spt="202" path="m,l,21600r21600,l21600,xe">
                <v:stroke joinstyle="miter"/>
                <v:path gradientshapeok="t" o:connecttype="rect"/>
              </v:shapetype>
              <v:shape id="Text Box 2" o:spid="_x0000_s1026" type="#_x0000_t202" style="position:absolute;left:0;text-align:left;margin-left:346.75pt;margin-top:.6pt;width:133.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" stroked="f">
                <v:textbox style="mso-fit-shape-to-text:t">
                  <w:txbxContent>
                    <w:p w:rsidR="00877110" w:rsidRDefault="00877110" w:rsidP="00877110">
                      <w:pPr>
                        <w:jc w:val="center"/>
                      </w:pPr>
                      <w:r>
                        <w:rPr>
                          <w:noProof/>
                          <w:lang w:eastAsia="en-GB"/>
                        </w:rPr>
                        <w:drawing>
                          <wp:inline distT="0" distB="0" distL="0" distR="0" wp14:anchorId="2588D2DA" wp14:editId="0D0DCF0A">
                            <wp:extent cx="1459831" cy="1537529"/>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eron_highlanders_cap_badge.jpg"/>
                                    <pic:cNvPicPr/>
                                  </pic:nvPicPr>
                                  <pic:blipFill>
                                    <a:blip r:embed="rId4">
                                      <a:extLst>
                                        <a:ext uri="{28A0092B-C50C-407E-A947-70E740481C1C}">
                                          <a14:useLocalDpi xmlns:a14="http://schemas.microsoft.com/office/drawing/2010/main" val="0"/>
                                        </a:ext>
                                      </a:extLst>
                                    </a:blip>
                                    <a:stretch>
                                      <a:fillRect/>
                                    </a:stretch>
                                  </pic:blipFill>
                                  <pic:spPr>
                                    <a:xfrm>
                                      <a:off x="0" y="0"/>
                                      <a:ext cx="1465685" cy="1543695"/>
                                    </a:xfrm>
                                    <a:prstGeom prst="rect">
                                      <a:avLst/>
                                    </a:prstGeom>
                                  </pic:spPr>
                                </pic:pic>
                              </a:graphicData>
                            </a:graphic>
                          </wp:inline>
                        </w:drawing>
                      </w:r>
                    </w:p>
                    <w:p w:rsidR="00877110" w:rsidRDefault="00877110" w:rsidP="00877110">
                      <w:pPr>
                        <w:jc w:val="center"/>
                      </w:pPr>
                      <w:r>
                        <w:t>Cameron Highlanders</w:t>
                      </w:r>
                    </w:p>
                    <w:p w:rsidR="00877110" w:rsidRDefault="00877110" w:rsidP="00877110">
                      <w:pPr>
                        <w:jc w:val="center"/>
                      </w:pPr>
                      <w:r>
                        <w:t>Cap Badge</w:t>
                      </w:r>
                    </w:p>
                  </w:txbxContent>
                </v:textbox>
                <w10:wrap type="square"/>
              </v:shape>
            </w:pict>
          </mc:Fallback>
        </mc:AlternateContent>
      </w:r>
      <w:r>
        <w:rPr>
          <w:rFonts w:ascii="Arial" w:hAnsi="Arial" w:cs="Arial"/>
          <w:b/>
          <w:sz w:val="36"/>
        </w:rPr>
        <w:t>Company Sergeant Major</w:t>
      </w:r>
    </w:p>
    <w:p w:rsidR="00104F53" w:rsidRDefault="006F7D57" w:rsidP="006F7D57">
      <w:pPr>
        <w:jc w:val="center"/>
        <w:rPr>
          <w:rFonts w:ascii="Arial" w:hAnsi="Arial" w:cs="Arial"/>
          <w:b/>
          <w:sz w:val="36"/>
        </w:rPr>
      </w:pPr>
      <w:r>
        <w:rPr>
          <w:rFonts w:ascii="Arial" w:hAnsi="Arial" w:cs="Arial"/>
          <w:b/>
          <w:sz w:val="36"/>
        </w:rPr>
        <w:t>Alexander Waddell Young</w:t>
      </w:r>
    </w:p>
    <w:p w:rsidR="006F7D57" w:rsidRDefault="006F7D57" w:rsidP="006F7D57">
      <w:pPr>
        <w:jc w:val="center"/>
        <w:rPr>
          <w:rFonts w:ascii="Arial" w:hAnsi="Arial" w:cs="Arial"/>
          <w:b/>
          <w:sz w:val="36"/>
        </w:rPr>
      </w:pPr>
      <w:r>
        <w:rPr>
          <w:rFonts w:ascii="Arial" w:hAnsi="Arial" w:cs="Arial"/>
          <w:b/>
          <w:sz w:val="36"/>
        </w:rPr>
        <w:t>2</w:t>
      </w:r>
      <w:r w:rsidRPr="006F7D57">
        <w:rPr>
          <w:rFonts w:ascii="Arial" w:hAnsi="Arial" w:cs="Arial"/>
          <w:b/>
          <w:sz w:val="36"/>
          <w:vertAlign w:val="superscript"/>
        </w:rPr>
        <w:t>nd</w:t>
      </w:r>
      <w:r>
        <w:rPr>
          <w:rFonts w:ascii="Arial" w:hAnsi="Arial" w:cs="Arial"/>
          <w:b/>
          <w:sz w:val="36"/>
        </w:rPr>
        <w:t xml:space="preserve"> Battalion Cameron Highlanders</w:t>
      </w:r>
    </w:p>
    <w:p w:rsidR="006F7D57" w:rsidRPr="006F7D57" w:rsidRDefault="006F7D57" w:rsidP="006F7D57">
      <w:pPr>
        <w:jc w:val="center"/>
        <w:rPr>
          <w:rFonts w:ascii="Arial" w:hAnsi="Arial" w:cs="Arial"/>
          <w:b/>
          <w:sz w:val="36"/>
        </w:rPr>
      </w:pPr>
      <w:r>
        <w:rPr>
          <w:rFonts w:ascii="Arial" w:hAnsi="Arial" w:cs="Arial"/>
          <w:b/>
          <w:sz w:val="36"/>
        </w:rPr>
        <w:t>Army Number: 4819</w:t>
      </w:r>
    </w:p>
    <w:p w:rsidR="006F7D57" w:rsidRDefault="006F7D57">
      <w:pPr>
        <w:rPr>
          <w:rFonts w:ascii="Arial" w:hAnsi="Arial" w:cs="Arial"/>
          <w:sz w:val="24"/>
        </w:rPr>
      </w:pPr>
    </w:p>
    <w:p w:rsidR="006F7D57" w:rsidRPr="006F7D57" w:rsidRDefault="006F7D57" w:rsidP="006F7D57">
      <w:pPr>
        <w:rPr>
          <w:rFonts w:ascii="Arial" w:hAnsi="Arial" w:cs="Arial"/>
          <w:sz w:val="24"/>
          <w:lang w:val="en"/>
        </w:rPr>
      </w:pPr>
      <w:r w:rsidRPr="006F7D57">
        <w:rPr>
          <w:rFonts w:ascii="Arial" w:hAnsi="Arial" w:cs="Arial"/>
          <w:b/>
          <w:bCs/>
          <w:sz w:val="24"/>
          <w:lang w:val="en"/>
        </w:rPr>
        <w:t>Rank:</w:t>
      </w:r>
      <w:r>
        <w:rPr>
          <w:rFonts w:ascii="Arial" w:hAnsi="Arial" w:cs="Arial"/>
          <w:b/>
          <w:bCs/>
          <w:sz w:val="24"/>
          <w:lang w:val="en"/>
        </w:rPr>
        <w:t xml:space="preserve">  </w:t>
      </w:r>
      <w:r w:rsidRPr="006F7D57">
        <w:rPr>
          <w:rFonts w:ascii="Arial" w:hAnsi="Arial" w:cs="Arial"/>
          <w:sz w:val="24"/>
          <w:lang w:val="en"/>
        </w:rPr>
        <w:t xml:space="preserve">Company </w:t>
      </w:r>
      <w:proofErr w:type="spellStart"/>
      <w:r w:rsidRPr="006F7D57">
        <w:rPr>
          <w:rFonts w:ascii="Arial" w:hAnsi="Arial" w:cs="Arial"/>
          <w:sz w:val="24"/>
          <w:lang w:val="en"/>
        </w:rPr>
        <w:t>Serjeant</w:t>
      </w:r>
      <w:proofErr w:type="spellEnd"/>
      <w:r w:rsidRPr="006F7D57">
        <w:rPr>
          <w:rFonts w:ascii="Arial" w:hAnsi="Arial" w:cs="Arial"/>
          <w:sz w:val="24"/>
          <w:lang w:val="en"/>
        </w:rPr>
        <w:t xml:space="preserve"> Major</w:t>
      </w:r>
    </w:p>
    <w:p w:rsidR="006F7D57" w:rsidRPr="006F7D57" w:rsidRDefault="006F7D57" w:rsidP="006F7D57">
      <w:pPr>
        <w:rPr>
          <w:rFonts w:ascii="Arial" w:hAnsi="Arial" w:cs="Arial"/>
          <w:b/>
          <w:bCs/>
          <w:sz w:val="24"/>
          <w:lang w:val="en"/>
        </w:rPr>
      </w:pPr>
      <w:r w:rsidRPr="006F7D57">
        <w:rPr>
          <w:rFonts w:ascii="Arial" w:hAnsi="Arial" w:cs="Arial"/>
          <w:b/>
          <w:bCs/>
          <w:sz w:val="24"/>
          <w:lang w:val="en"/>
        </w:rPr>
        <w:t>Service No:</w:t>
      </w:r>
      <w:r>
        <w:rPr>
          <w:rFonts w:ascii="Arial" w:hAnsi="Arial" w:cs="Arial"/>
          <w:b/>
          <w:bCs/>
          <w:sz w:val="24"/>
          <w:lang w:val="en"/>
        </w:rPr>
        <w:t xml:space="preserve">  </w:t>
      </w:r>
      <w:r w:rsidRPr="006F7D57">
        <w:rPr>
          <w:rFonts w:ascii="Arial" w:hAnsi="Arial" w:cs="Arial"/>
          <w:sz w:val="24"/>
          <w:lang w:val="en"/>
        </w:rPr>
        <w:t>4819</w:t>
      </w:r>
    </w:p>
    <w:p w:rsidR="006F7D57" w:rsidRPr="006F7D57" w:rsidRDefault="006F7D57" w:rsidP="006F7D57">
      <w:pPr>
        <w:rPr>
          <w:rFonts w:ascii="Arial" w:hAnsi="Arial" w:cs="Arial"/>
          <w:b/>
          <w:bCs/>
          <w:sz w:val="24"/>
          <w:lang w:val="en"/>
        </w:rPr>
      </w:pPr>
      <w:r w:rsidRPr="006F7D57">
        <w:rPr>
          <w:rFonts w:ascii="Arial" w:hAnsi="Arial" w:cs="Arial"/>
          <w:b/>
          <w:bCs/>
          <w:sz w:val="24"/>
          <w:lang w:val="en"/>
        </w:rPr>
        <w:t>Date of Death:</w:t>
      </w:r>
      <w:r>
        <w:rPr>
          <w:rFonts w:ascii="Arial" w:hAnsi="Arial" w:cs="Arial"/>
          <w:b/>
          <w:bCs/>
          <w:sz w:val="24"/>
          <w:lang w:val="en"/>
        </w:rPr>
        <w:t xml:space="preserve">  </w:t>
      </w:r>
      <w:r w:rsidRPr="006F7D57">
        <w:rPr>
          <w:rFonts w:ascii="Arial" w:hAnsi="Arial" w:cs="Arial"/>
          <w:sz w:val="24"/>
          <w:lang w:val="en"/>
        </w:rPr>
        <w:t>25/09/1916</w:t>
      </w:r>
    </w:p>
    <w:p w:rsidR="006F7D57" w:rsidRPr="006F7D57" w:rsidRDefault="006F7D57" w:rsidP="006F7D57">
      <w:pPr>
        <w:rPr>
          <w:rFonts w:ascii="Arial" w:hAnsi="Arial" w:cs="Arial"/>
          <w:sz w:val="24"/>
          <w:lang w:val="en"/>
        </w:rPr>
      </w:pPr>
      <w:r w:rsidRPr="006F7D57">
        <w:rPr>
          <w:rFonts w:ascii="Arial" w:hAnsi="Arial" w:cs="Arial"/>
          <w:b/>
          <w:bCs/>
          <w:sz w:val="24"/>
          <w:lang w:val="en"/>
        </w:rPr>
        <w:t>Age:</w:t>
      </w:r>
      <w:r>
        <w:rPr>
          <w:rFonts w:ascii="Arial" w:hAnsi="Arial" w:cs="Arial"/>
          <w:b/>
          <w:bCs/>
          <w:sz w:val="24"/>
          <w:lang w:val="en"/>
        </w:rPr>
        <w:t xml:space="preserve">  </w:t>
      </w:r>
      <w:r w:rsidRPr="006F7D57">
        <w:rPr>
          <w:rFonts w:ascii="Arial" w:hAnsi="Arial" w:cs="Arial"/>
          <w:sz w:val="24"/>
          <w:lang w:val="en"/>
        </w:rPr>
        <w:t>40</w:t>
      </w:r>
    </w:p>
    <w:p w:rsidR="006F7D57" w:rsidRPr="006F7D57" w:rsidRDefault="006F7D57" w:rsidP="006F7D57">
      <w:pPr>
        <w:rPr>
          <w:rFonts w:ascii="Arial" w:hAnsi="Arial" w:cs="Arial"/>
          <w:b/>
          <w:bCs/>
          <w:sz w:val="24"/>
          <w:lang w:val="en"/>
        </w:rPr>
      </w:pPr>
      <w:r w:rsidRPr="006F7D57">
        <w:rPr>
          <w:rFonts w:ascii="Arial" w:hAnsi="Arial" w:cs="Arial"/>
          <w:b/>
          <w:bCs/>
          <w:sz w:val="24"/>
          <w:lang w:val="en"/>
        </w:rPr>
        <w:t>Regiment/Service:</w:t>
      </w:r>
      <w:r>
        <w:rPr>
          <w:rFonts w:ascii="Arial" w:hAnsi="Arial" w:cs="Arial"/>
          <w:b/>
          <w:bCs/>
          <w:sz w:val="24"/>
          <w:lang w:val="en"/>
        </w:rPr>
        <w:t xml:space="preserve">  </w:t>
      </w:r>
      <w:r w:rsidRPr="006F7D57">
        <w:rPr>
          <w:rFonts w:ascii="Arial" w:hAnsi="Arial" w:cs="Arial"/>
          <w:sz w:val="24"/>
          <w:lang w:val="en"/>
        </w:rPr>
        <w:t>Cameron Highlanders</w:t>
      </w:r>
      <w:r>
        <w:rPr>
          <w:rFonts w:ascii="Arial" w:hAnsi="Arial" w:cs="Arial"/>
          <w:b/>
          <w:bCs/>
          <w:sz w:val="24"/>
          <w:lang w:val="en"/>
        </w:rPr>
        <w:t xml:space="preserve">, </w:t>
      </w:r>
      <w:r w:rsidRPr="006F7D57">
        <w:rPr>
          <w:rFonts w:ascii="Arial" w:hAnsi="Arial" w:cs="Arial"/>
          <w:sz w:val="24"/>
          <w:lang w:val="en"/>
        </w:rPr>
        <w:t xml:space="preserve">1st Bn. </w:t>
      </w:r>
    </w:p>
    <w:p w:rsidR="006F7D57" w:rsidRPr="006F7D57" w:rsidRDefault="006F7D57" w:rsidP="006F7D57">
      <w:pPr>
        <w:rPr>
          <w:rFonts w:ascii="Arial" w:hAnsi="Arial" w:cs="Arial"/>
          <w:b/>
          <w:bCs/>
          <w:sz w:val="24"/>
          <w:lang w:val="en"/>
        </w:rPr>
      </w:pPr>
      <w:r w:rsidRPr="006F7D57">
        <w:rPr>
          <w:rFonts w:ascii="Arial" w:hAnsi="Arial" w:cs="Arial"/>
          <w:b/>
          <w:bCs/>
          <w:sz w:val="24"/>
          <w:lang w:val="en"/>
        </w:rPr>
        <w:t>Grave Reference:</w:t>
      </w:r>
      <w:r>
        <w:rPr>
          <w:rFonts w:ascii="Arial" w:hAnsi="Arial" w:cs="Arial"/>
          <w:b/>
          <w:bCs/>
          <w:sz w:val="24"/>
          <w:lang w:val="en"/>
        </w:rPr>
        <w:t xml:space="preserve">  </w:t>
      </w:r>
      <w:r w:rsidRPr="006F7D57">
        <w:rPr>
          <w:rFonts w:ascii="Arial" w:hAnsi="Arial" w:cs="Arial"/>
          <w:sz w:val="24"/>
          <w:lang w:val="en"/>
        </w:rPr>
        <w:t>I. F. 5.</w:t>
      </w:r>
    </w:p>
    <w:p w:rsidR="006F7D57" w:rsidRPr="006F7D57" w:rsidRDefault="006F7D57" w:rsidP="006F7D57">
      <w:pPr>
        <w:rPr>
          <w:rFonts w:ascii="Arial" w:hAnsi="Arial" w:cs="Arial"/>
          <w:sz w:val="24"/>
          <w:lang w:val="en"/>
        </w:rPr>
      </w:pPr>
      <w:r w:rsidRPr="006F7D57">
        <w:rPr>
          <w:rFonts w:ascii="Arial" w:hAnsi="Arial" w:cs="Arial"/>
          <w:b/>
          <w:bCs/>
          <w:sz w:val="24"/>
          <w:lang w:val="en"/>
        </w:rPr>
        <w:t>Cemetery:</w:t>
      </w:r>
      <w:r>
        <w:rPr>
          <w:rFonts w:ascii="Arial" w:hAnsi="Arial" w:cs="Arial"/>
          <w:b/>
          <w:bCs/>
          <w:sz w:val="24"/>
          <w:lang w:val="en"/>
        </w:rPr>
        <w:t xml:space="preserve">  </w:t>
      </w:r>
      <w:hyperlink r:id="rId5" w:history="1">
        <w:r w:rsidRPr="006F7D57">
          <w:rPr>
            <w:rStyle w:val="Hyperlink"/>
            <w:rFonts w:ascii="Arial" w:hAnsi="Arial" w:cs="Arial"/>
            <w:sz w:val="24"/>
            <w:lang w:val="en"/>
          </w:rPr>
          <w:t>FLATIRON COPSE CEMETERY, MAMETZ</w:t>
        </w:r>
      </w:hyperlink>
    </w:p>
    <w:p w:rsidR="006F7D57" w:rsidRDefault="006F7D57" w:rsidP="006F7D57">
      <w:pPr>
        <w:rPr>
          <w:rFonts w:ascii="Arial" w:hAnsi="Arial" w:cs="Arial"/>
          <w:b/>
          <w:bCs/>
          <w:sz w:val="24"/>
          <w:lang w:val="en"/>
        </w:rPr>
      </w:pPr>
    </w:p>
    <w:p w:rsidR="006F7D57" w:rsidRPr="006F7D57" w:rsidRDefault="006F7D57" w:rsidP="006F7D57">
      <w:pPr>
        <w:rPr>
          <w:rFonts w:ascii="Arial" w:hAnsi="Arial" w:cs="Arial"/>
          <w:b/>
          <w:bCs/>
          <w:sz w:val="24"/>
          <w:lang w:val="en"/>
        </w:rPr>
      </w:pPr>
      <w:r w:rsidRPr="006F7D57">
        <w:rPr>
          <w:rFonts w:ascii="Arial" w:hAnsi="Arial" w:cs="Arial"/>
          <w:b/>
          <w:bCs/>
          <w:sz w:val="24"/>
          <w:lang w:val="en"/>
        </w:rPr>
        <w:t>Additional Information:</w:t>
      </w:r>
    </w:p>
    <w:p w:rsidR="006F7D57" w:rsidRPr="006F7D57" w:rsidRDefault="006F7D57" w:rsidP="006F7D57">
      <w:pPr>
        <w:rPr>
          <w:rFonts w:ascii="Arial" w:hAnsi="Arial" w:cs="Arial"/>
          <w:sz w:val="24"/>
          <w:lang w:val="en"/>
        </w:rPr>
      </w:pPr>
      <w:r w:rsidRPr="006F7D57">
        <w:rPr>
          <w:rFonts w:ascii="Arial" w:hAnsi="Arial" w:cs="Arial"/>
          <w:sz w:val="24"/>
          <w:lang w:val="en"/>
        </w:rPr>
        <w:t xml:space="preserve">Son of William Fulton Young and Isabella Barret </w:t>
      </w:r>
      <w:proofErr w:type="spellStart"/>
      <w:r w:rsidRPr="006F7D57">
        <w:rPr>
          <w:rFonts w:ascii="Arial" w:hAnsi="Arial" w:cs="Arial"/>
          <w:sz w:val="24"/>
          <w:lang w:val="en"/>
        </w:rPr>
        <w:t>Waddel</w:t>
      </w:r>
      <w:proofErr w:type="spellEnd"/>
      <w:r w:rsidRPr="006F7D57">
        <w:rPr>
          <w:rFonts w:ascii="Arial" w:hAnsi="Arial" w:cs="Arial"/>
          <w:sz w:val="24"/>
          <w:lang w:val="en"/>
        </w:rPr>
        <w:t xml:space="preserve"> Young, of 31, </w:t>
      </w:r>
      <w:proofErr w:type="spellStart"/>
      <w:r w:rsidRPr="006F7D57">
        <w:rPr>
          <w:rFonts w:ascii="Arial" w:hAnsi="Arial" w:cs="Arial"/>
          <w:sz w:val="24"/>
          <w:lang w:val="en"/>
        </w:rPr>
        <w:t>Roxburgh</w:t>
      </w:r>
      <w:proofErr w:type="spellEnd"/>
      <w:r w:rsidRPr="006F7D57">
        <w:rPr>
          <w:rFonts w:ascii="Arial" w:hAnsi="Arial" w:cs="Arial"/>
          <w:sz w:val="24"/>
          <w:lang w:val="en"/>
        </w:rPr>
        <w:t xml:space="preserve"> Circus, </w:t>
      </w:r>
      <w:proofErr w:type="spellStart"/>
      <w:r w:rsidRPr="006F7D57">
        <w:rPr>
          <w:rFonts w:ascii="Arial" w:hAnsi="Arial" w:cs="Arial"/>
          <w:sz w:val="24"/>
          <w:lang w:val="en"/>
        </w:rPr>
        <w:t>Cardonald</w:t>
      </w:r>
      <w:proofErr w:type="spellEnd"/>
      <w:r w:rsidRPr="006F7D57">
        <w:rPr>
          <w:rFonts w:ascii="Arial" w:hAnsi="Arial" w:cs="Arial"/>
          <w:sz w:val="24"/>
          <w:lang w:val="en"/>
        </w:rPr>
        <w:t>, Glasgow.</w:t>
      </w:r>
    </w:p>
    <w:p w:rsidR="006F7D57" w:rsidRDefault="006F7D57">
      <w:pPr>
        <w:rPr>
          <w:rFonts w:ascii="Arial" w:hAnsi="Arial" w:cs="Arial"/>
          <w:sz w:val="24"/>
        </w:rPr>
      </w:pPr>
    </w:p>
    <w:p w:rsidR="006F7D57" w:rsidRDefault="006F7D57">
      <w:pPr>
        <w:rPr>
          <w:rFonts w:ascii="Arial" w:hAnsi="Arial" w:cs="Arial"/>
          <w:sz w:val="24"/>
        </w:rPr>
      </w:pPr>
      <w:r>
        <w:rPr>
          <w:rFonts w:ascii="Arial" w:hAnsi="Arial" w:cs="Arial"/>
          <w:noProof/>
          <w:sz w:val="18"/>
          <w:szCs w:val="18"/>
          <w:lang w:eastAsia="en-GB"/>
        </w:rPr>
        <w:drawing>
          <wp:inline distT="0" distB="0" distL="0" distR="0">
            <wp:extent cx="5731510" cy="4311071"/>
            <wp:effectExtent l="0" t="0" r="2540" b="0"/>
            <wp:docPr id="1" name="Picture 1" descr="http://www.cwgc.org/dbImage.ashx?id=5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59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311071"/>
                    </a:xfrm>
                    <a:prstGeom prst="rect">
                      <a:avLst/>
                    </a:prstGeom>
                    <a:noFill/>
                    <a:ln>
                      <a:noFill/>
                    </a:ln>
                  </pic:spPr>
                </pic:pic>
              </a:graphicData>
            </a:graphic>
          </wp:inline>
        </w:drawing>
      </w:r>
    </w:p>
    <w:p w:rsidR="006F7D57" w:rsidRDefault="006F7D57" w:rsidP="006F7D57">
      <w:pPr>
        <w:jc w:val="center"/>
        <w:rPr>
          <w:rFonts w:ascii="Arial" w:hAnsi="Arial" w:cs="Arial"/>
          <w:sz w:val="24"/>
        </w:rPr>
      </w:pPr>
      <w:r w:rsidRPr="006F7D57">
        <w:rPr>
          <w:rFonts w:ascii="Arial" w:hAnsi="Arial" w:cs="Arial"/>
          <w:sz w:val="24"/>
          <w:lang w:val="en"/>
        </w:rPr>
        <w:t xml:space="preserve">Flatiron Copse Cemetery, </w:t>
      </w:r>
      <w:proofErr w:type="spellStart"/>
      <w:r w:rsidRPr="006F7D57">
        <w:rPr>
          <w:rFonts w:ascii="Arial" w:hAnsi="Arial" w:cs="Arial"/>
          <w:sz w:val="24"/>
          <w:lang w:val="en"/>
        </w:rPr>
        <w:t>Mametz</w:t>
      </w:r>
      <w:proofErr w:type="spellEnd"/>
      <w:r>
        <w:rPr>
          <w:rFonts w:ascii="Arial" w:hAnsi="Arial" w:cs="Arial"/>
          <w:sz w:val="24"/>
          <w:lang w:val="en"/>
        </w:rPr>
        <w:t>, Somme, France</w:t>
      </w:r>
    </w:p>
    <w:p w:rsidR="006F7D57" w:rsidRDefault="006F7D57">
      <w:pPr>
        <w:rPr>
          <w:rFonts w:ascii="Arial" w:hAnsi="Arial" w:cs="Arial"/>
          <w:sz w:val="24"/>
        </w:rPr>
      </w:pPr>
    </w:p>
    <w:p w:rsidR="006F7D57" w:rsidRPr="006F7D57" w:rsidRDefault="006F7D57" w:rsidP="006F7D57">
      <w:pPr>
        <w:rPr>
          <w:rFonts w:ascii="Arial" w:hAnsi="Arial" w:cs="Arial"/>
          <w:sz w:val="24"/>
          <w:lang w:val="en"/>
        </w:rPr>
      </w:pPr>
      <w:r w:rsidRPr="006F7D57">
        <w:rPr>
          <w:rFonts w:ascii="Arial" w:hAnsi="Arial" w:cs="Arial"/>
          <w:b/>
          <w:bCs/>
          <w:sz w:val="24"/>
          <w:lang w:val="en"/>
        </w:rPr>
        <w:t>Country:</w:t>
      </w:r>
      <w:r>
        <w:rPr>
          <w:rFonts w:ascii="Arial" w:hAnsi="Arial" w:cs="Arial"/>
          <w:b/>
          <w:bCs/>
          <w:sz w:val="24"/>
          <w:lang w:val="en"/>
        </w:rPr>
        <w:t xml:space="preserve">  </w:t>
      </w:r>
      <w:r w:rsidRPr="006F7D57">
        <w:rPr>
          <w:rFonts w:ascii="Arial" w:hAnsi="Arial" w:cs="Arial"/>
          <w:sz w:val="24"/>
          <w:lang w:val="en"/>
        </w:rPr>
        <w:t>France</w:t>
      </w:r>
    </w:p>
    <w:p w:rsidR="006F7D57" w:rsidRPr="006F7D57" w:rsidRDefault="006F7D57" w:rsidP="006F7D57">
      <w:pPr>
        <w:rPr>
          <w:rFonts w:ascii="Arial" w:hAnsi="Arial" w:cs="Arial"/>
          <w:sz w:val="24"/>
          <w:lang w:val="en"/>
        </w:rPr>
      </w:pPr>
      <w:r w:rsidRPr="006F7D57">
        <w:rPr>
          <w:rFonts w:ascii="Arial" w:hAnsi="Arial" w:cs="Arial"/>
          <w:b/>
          <w:bCs/>
          <w:sz w:val="24"/>
          <w:lang w:val="en"/>
        </w:rPr>
        <w:t>Locality:</w:t>
      </w:r>
      <w:r>
        <w:rPr>
          <w:rFonts w:ascii="Arial" w:hAnsi="Arial" w:cs="Arial"/>
          <w:b/>
          <w:bCs/>
          <w:sz w:val="24"/>
          <w:lang w:val="en"/>
        </w:rPr>
        <w:t xml:space="preserve">  </w:t>
      </w:r>
      <w:r w:rsidRPr="006F7D57">
        <w:rPr>
          <w:rFonts w:ascii="Arial" w:hAnsi="Arial" w:cs="Arial"/>
          <w:sz w:val="24"/>
          <w:lang w:val="en"/>
        </w:rPr>
        <w:t>Somme</w:t>
      </w:r>
    </w:p>
    <w:p w:rsidR="006F7D57" w:rsidRPr="006F7D57" w:rsidRDefault="006F7D57" w:rsidP="006F7D57">
      <w:pPr>
        <w:rPr>
          <w:rFonts w:ascii="Arial" w:hAnsi="Arial" w:cs="Arial"/>
          <w:b/>
          <w:bCs/>
          <w:sz w:val="24"/>
          <w:lang w:val="en"/>
        </w:rPr>
      </w:pPr>
      <w:r w:rsidRPr="006F7D57">
        <w:rPr>
          <w:rFonts w:ascii="Arial" w:hAnsi="Arial" w:cs="Arial"/>
          <w:b/>
          <w:bCs/>
          <w:sz w:val="24"/>
          <w:lang w:val="en"/>
        </w:rPr>
        <w:t>Identified Casualties:</w:t>
      </w:r>
      <w:r>
        <w:rPr>
          <w:rFonts w:ascii="Arial" w:hAnsi="Arial" w:cs="Arial"/>
          <w:b/>
          <w:bCs/>
          <w:sz w:val="24"/>
          <w:lang w:val="en"/>
        </w:rPr>
        <w:t xml:space="preserve">  </w:t>
      </w:r>
      <w:r w:rsidRPr="006F7D57">
        <w:rPr>
          <w:rFonts w:ascii="Arial" w:hAnsi="Arial" w:cs="Arial"/>
          <w:sz w:val="24"/>
          <w:lang w:val="en"/>
        </w:rPr>
        <w:t>1152</w:t>
      </w:r>
    </w:p>
    <w:p w:rsidR="006F7D57" w:rsidRDefault="006F7D57" w:rsidP="006F7D57">
      <w:pPr>
        <w:rPr>
          <w:rFonts w:ascii="Arial" w:hAnsi="Arial" w:cs="Arial"/>
          <w:b/>
          <w:bCs/>
          <w:sz w:val="24"/>
          <w:lang w:val="en"/>
        </w:rPr>
      </w:pPr>
    </w:p>
    <w:p w:rsidR="006F7D57" w:rsidRDefault="006F7D57" w:rsidP="006F7D57">
      <w:pPr>
        <w:rPr>
          <w:rFonts w:ascii="Arial" w:hAnsi="Arial" w:cs="Arial"/>
          <w:b/>
          <w:bCs/>
          <w:sz w:val="24"/>
          <w:lang w:val="en"/>
        </w:rPr>
      </w:pPr>
    </w:p>
    <w:p w:rsidR="006F7D57" w:rsidRDefault="006F7D57" w:rsidP="006F7D57">
      <w:pPr>
        <w:rPr>
          <w:rFonts w:ascii="Arial" w:hAnsi="Arial" w:cs="Arial"/>
          <w:b/>
          <w:bCs/>
          <w:sz w:val="24"/>
          <w:lang w:val="en"/>
        </w:rPr>
      </w:pPr>
    </w:p>
    <w:p w:rsidR="006F7D57" w:rsidRPr="006F7D57" w:rsidRDefault="006F7D57" w:rsidP="006F7D57">
      <w:pPr>
        <w:rPr>
          <w:rFonts w:ascii="Arial" w:hAnsi="Arial" w:cs="Arial"/>
          <w:b/>
          <w:bCs/>
          <w:sz w:val="24"/>
          <w:lang w:val="en"/>
        </w:rPr>
      </w:pPr>
      <w:r w:rsidRPr="006F7D57">
        <w:rPr>
          <w:rFonts w:ascii="Arial" w:hAnsi="Arial" w:cs="Arial"/>
          <w:b/>
          <w:bCs/>
          <w:sz w:val="24"/>
          <w:lang w:val="en"/>
        </w:rPr>
        <w:t>Location Information</w:t>
      </w:r>
    </w:p>
    <w:p w:rsidR="006F7D57" w:rsidRPr="006F7D57" w:rsidRDefault="006F7D57" w:rsidP="006F7D57">
      <w:pPr>
        <w:rPr>
          <w:rFonts w:ascii="Arial" w:hAnsi="Arial" w:cs="Arial"/>
          <w:sz w:val="24"/>
          <w:lang w:val="en"/>
        </w:rPr>
      </w:pPr>
      <w:r w:rsidRPr="006F7D57">
        <w:rPr>
          <w:rFonts w:ascii="Arial" w:hAnsi="Arial" w:cs="Arial"/>
          <w:sz w:val="24"/>
          <w:lang w:val="en"/>
        </w:rPr>
        <w:t>Flatiron Copse Cemetery is on the right hand side of D929, Amiens-Albert-</w:t>
      </w:r>
      <w:proofErr w:type="spellStart"/>
      <w:r w:rsidRPr="006F7D57">
        <w:rPr>
          <w:rFonts w:ascii="Arial" w:hAnsi="Arial" w:cs="Arial"/>
          <w:sz w:val="24"/>
          <w:lang w:val="en"/>
        </w:rPr>
        <w:t>Bapaume</w:t>
      </w:r>
      <w:proofErr w:type="spellEnd"/>
      <w:r w:rsidRPr="006F7D57">
        <w:rPr>
          <w:rFonts w:ascii="Arial" w:hAnsi="Arial" w:cs="Arial"/>
          <w:sz w:val="24"/>
          <w:lang w:val="en"/>
        </w:rPr>
        <w:t xml:space="preserve">, </w:t>
      </w:r>
      <w:proofErr w:type="gramStart"/>
      <w:r w:rsidRPr="006F7D57">
        <w:rPr>
          <w:rFonts w:ascii="Arial" w:hAnsi="Arial" w:cs="Arial"/>
          <w:sz w:val="24"/>
          <w:lang w:val="en"/>
        </w:rPr>
        <w:t>10</w:t>
      </w:r>
      <w:proofErr w:type="gramEnd"/>
      <w:r w:rsidRPr="006F7D57">
        <w:rPr>
          <w:rFonts w:ascii="Arial" w:hAnsi="Arial" w:cs="Arial"/>
          <w:sz w:val="24"/>
          <w:lang w:val="en"/>
        </w:rPr>
        <w:t xml:space="preserve"> </w:t>
      </w:r>
      <w:proofErr w:type="spellStart"/>
      <w:r w:rsidRPr="006F7D57">
        <w:rPr>
          <w:rFonts w:ascii="Arial" w:hAnsi="Arial" w:cs="Arial"/>
          <w:sz w:val="24"/>
          <w:lang w:val="en"/>
        </w:rPr>
        <w:t>kilometres</w:t>
      </w:r>
      <w:proofErr w:type="spellEnd"/>
      <w:r w:rsidRPr="006F7D57">
        <w:rPr>
          <w:rFonts w:ascii="Arial" w:hAnsi="Arial" w:cs="Arial"/>
          <w:sz w:val="24"/>
          <w:lang w:val="en"/>
        </w:rPr>
        <w:t xml:space="preserve"> east of Albert.</w:t>
      </w:r>
      <w:r w:rsidRPr="006F7D57">
        <w:rPr>
          <w:rFonts w:ascii="Arial" w:hAnsi="Arial" w:cs="Arial"/>
          <w:sz w:val="24"/>
          <w:lang w:val="en"/>
        </w:rPr>
        <w:br/>
      </w:r>
      <w:r w:rsidRPr="006F7D57">
        <w:rPr>
          <w:rFonts w:ascii="Arial" w:hAnsi="Arial" w:cs="Arial"/>
          <w:sz w:val="24"/>
          <w:lang w:val="en"/>
        </w:rPr>
        <w:br/>
        <w:t xml:space="preserve">From Albert take the right turn at Y junction (102nd Infantry Brigade Memorial). It is located in the D20 just south-west of </w:t>
      </w:r>
      <w:proofErr w:type="spellStart"/>
      <w:r w:rsidRPr="006F7D57">
        <w:rPr>
          <w:rFonts w:ascii="Arial" w:hAnsi="Arial" w:cs="Arial"/>
          <w:sz w:val="24"/>
          <w:lang w:val="en"/>
        </w:rPr>
        <w:t>Bazentin</w:t>
      </w:r>
      <w:proofErr w:type="spellEnd"/>
      <w:r w:rsidRPr="006F7D57">
        <w:rPr>
          <w:rFonts w:ascii="Arial" w:hAnsi="Arial" w:cs="Arial"/>
          <w:sz w:val="24"/>
          <w:lang w:val="en"/>
        </w:rPr>
        <w:t xml:space="preserve">-le-Petit. From the D929 turn south (signposted </w:t>
      </w:r>
      <w:proofErr w:type="spellStart"/>
      <w:r w:rsidRPr="006F7D57">
        <w:rPr>
          <w:rFonts w:ascii="Arial" w:hAnsi="Arial" w:cs="Arial"/>
          <w:sz w:val="24"/>
          <w:lang w:val="en"/>
        </w:rPr>
        <w:t>Bazentin</w:t>
      </w:r>
      <w:proofErr w:type="spellEnd"/>
      <w:r w:rsidRPr="006F7D57">
        <w:rPr>
          <w:rFonts w:ascii="Arial" w:hAnsi="Arial" w:cs="Arial"/>
          <w:sz w:val="24"/>
          <w:lang w:val="en"/>
        </w:rPr>
        <w:t xml:space="preserve">) and on reaching the D20 T-junction turn right: the cemetery is green-signposted immediately. </w:t>
      </w:r>
    </w:p>
    <w:p w:rsidR="006F7D57" w:rsidRDefault="006F7D57" w:rsidP="006F7D57">
      <w:pPr>
        <w:rPr>
          <w:rFonts w:ascii="Arial" w:hAnsi="Arial" w:cs="Arial"/>
          <w:b/>
          <w:bCs/>
          <w:sz w:val="24"/>
          <w:lang w:val="en"/>
        </w:rPr>
      </w:pPr>
    </w:p>
    <w:p w:rsidR="006F7D57" w:rsidRPr="006F7D57" w:rsidRDefault="006F7D57" w:rsidP="006F7D57">
      <w:pPr>
        <w:rPr>
          <w:rFonts w:ascii="Arial" w:hAnsi="Arial" w:cs="Arial"/>
          <w:b/>
          <w:bCs/>
          <w:sz w:val="24"/>
          <w:lang w:val="en"/>
        </w:rPr>
      </w:pPr>
      <w:r w:rsidRPr="006F7D57">
        <w:rPr>
          <w:rFonts w:ascii="Arial" w:hAnsi="Arial" w:cs="Arial"/>
          <w:b/>
          <w:bCs/>
          <w:sz w:val="24"/>
          <w:lang w:val="en"/>
        </w:rPr>
        <w:t>Historical Information</w:t>
      </w:r>
    </w:p>
    <w:p w:rsidR="006F7D57" w:rsidRDefault="006F7D57" w:rsidP="006F7D57">
      <w:pPr>
        <w:rPr>
          <w:rFonts w:ascii="Arial" w:hAnsi="Arial" w:cs="Arial"/>
          <w:sz w:val="24"/>
          <w:lang w:val="en"/>
        </w:rPr>
      </w:pPr>
      <w:r w:rsidRPr="006F7D57">
        <w:rPr>
          <w:rFonts w:ascii="Arial" w:hAnsi="Arial" w:cs="Arial"/>
          <w:sz w:val="23"/>
          <w:szCs w:val="23"/>
          <w:lang w:val="en"/>
        </w:rPr>
        <w:t xml:space="preserve">Flatiron Copse was the name given by the army to a small plantation a little to the east of </w:t>
      </w:r>
      <w:proofErr w:type="spellStart"/>
      <w:r w:rsidRPr="006F7D57">
        <w:rPr>
          <w:rFonts w:ascii="Arial" w:hAnsi="Arial" w:cs="Arial"/>
          <w:sz w:val="23"/>
          <w:szCs w:val="23"/>
          <w:lang w:val="en"/>
        </w:rPr>
        <w:t>Mametz</w:t>
      </w:r>
      <w:proofErr w:type="spellEnd"/>
      <w:r w:rsidRPr="006F7D57">
        <w:rPr>
          <w:rFonts w:ascii="Arial" w:hAnsi="Arial" w:cs="Arial"/>
          <w:sz w:val="23"/>
          <w:szCs w:val="23"/>
          <w:lang w:val="en"/>
        </w:rPr>
        <w:t xml:space="preserve"> Wood.</w:t>
      </w:r>
      <w:r w:rsidRPr="006F7D57">
        <w:rPr>
          <w:rFonts w:ascii="Arial" w:hAnsi="Arial" w:cs="Arial"/>
          <w:sz w:val="23"/>
          <w:szCs w:val="23"/>
          <w:lang w:val="en"/>
        </w:rPr>
        <w:br/>
      </w:r>
      <w:r w:rsidRPr="006F7D57">
        <w:rPr>
          <w:rFonts w:ascii="Arial" w:hAnsi="Arial" w:cs="Arial"/>
          <w:sz w:val="23"/>
          <w:szCs w:val="23"/>
          <w:lang w:val="en"/>
        </w:rPr>
        <w:br/>
        <w:t xml:space="preserve">The ground was taken by the 3rd and 7th Divisions on 14 July 1916 and an advanced dressing station was established at the </w:t>
      </w:r>
      <w:proofErr w:type="spellStart"/>
      <w:r w:rsidRPr="006F7D57">
        <w:rPr>
          <w:rFonts w:ascii="Arial" w:hAnsi="Arial" w:cs="Arial"/>
          <w:sz w:val="23"/>
          <w:szCs w:val="23"/>
          <w:lang w:val="en"/>
        </w:rPr>
        <w:t>copse</w:t>
      </w:r>
      <w:proofErr w:type="spellEnd"/>
      <w:r w:rsidRPr="006F7D57">
        <w:rPr>
          <w:rFonts w:ascii="Arial" w:hAnsi="Arial" w:cs="Arial"/>
          <w:sz w:val="23"/>
          <w:szCs w:val="23"/>
          <w:lang w:val="en"/>
        </w:rPr>
        <w:t xml:space="preserve">. The cemetery was begun later that month and it remained in use until April 1917. Two further burials were made in August 1918 and after the Armistice, more than 1,100 graves were brought in from the </w:t>
      </w:r>
      <w:proofErr w:type="spellStart"/>
      <w:r w:rsidRPr="006F7D57">
        <w:rPr>
          <w:rFonts w:ascii="Arial" w:hAnsi="Arial" w:cs="Arial"/>
          <w:sz w:val="23"/>
          <w:szCs w:val="23"/>
          <w:lang w:val="en"/>
        </w:rPr>
        <w:t>neighbouring</w:t>
      </w:r>
      <w:proofErr w:type="spellEnd"/>
      <w:r w:rsidRPr="006F7D57">
        <w:rPr>
          <w:rFonts w:ascii="Arial" w:hAnsi="Arial" w:cs="Arial"/>
          <w:sz w:val="23"/>
          <w:szCs w:val="23"/>
          <w:lang w:val="en"/>
        </w:rPr>
        <w:t xml:space="preserve"> battlefields and from smaller cemeteries, including:-</w:t>
      </w:r>
      <w:r w:rsidRPr="006F7D57">
        <w:rPr>
          <w:rFonts w:ascii="Arial" w:hAnsi="Arial" w:cs="Arial"/>
          <w:sz w:val="23"/>
          <w:szCs w:val="23"/>
          <w:lang w:val="en"/>
        </w:rPr>
        <w:br/>
      </w:r>
      <w:r w:rsidRPr="006F7D57">
        <w:rPr>
          <w:rFonts w:ascii="Arial" w:hAnsi="Arial" w:cs="Arial"/>
          <w:sz w:val="23"/>
          <w:szCs w:val="23"/>
          <w:lang w:val="en"/>
        </w:rPr>
        <w:br/>
        <w:t>CATERPILLAR CEMETERY, MONTAUBAN, in "Caterpillar Wood". It contained the graves of 21 soldiers from the United Kingdom who fell in July 1916, and of whom 12 belonged to the 6th and 7th Gordons.</w:t>
      </w:r>
      <w:r w:rsidRPr="006F7D57">
        <w:rPr>
          <w:rFonts w:ascii="Arial" w:hAnsi="Arial" w:cs="Arial"/>
          <w:sz w:val="23"/>
          <w:szCs w:val="23"/>
          <w:lang w:val="en"/>
        </w:rPr>
        <w:br/>
      </w:r>
      <w:r w:rsidRPr="006F7D57">
        <w:rPr>
          <w:rFonts w:ascii="Arial" w:hAnsi="Arial" w:cs="Arial"/>
          <w:sz w:val="23"/>
          <w:szCs w:val="23"/>
          <w:lang w:val="en"/>
        </w:rPr>
        <w:br/>
        <w:t xml:space="preserve">CROSS ROADS CEMETERY, BAZENTIN, near the cross-roads at the North end of </w:t>
      </w:r>
      <w:proofErr w:type="spellStart"/>
      <w:r w:rsidRPr="006F7D57">
        <w:rPr>
          <w:rFonts w:ascii="Arial" w:hAnsi="Arial" w:cs="Arial"/>
          <w:sz w:val="23"/>
          <w:szCs w:val="23"/>
          <w:lang w:val="en"/>
        </w:rPr>
        <w:t>Bazentin</w:t>
      </w:r>
      <w:proofErr w:type="spellEnd"/>
      <w:r w:rsidRPr="006F7D57">
        <w:rPr>
          <w:rFonts w:ascii="Arial" w:hAnsi="Arial" w:cs="Arial"/>
          <w:sz w:val="23"/>
          <w:szCs w:val="23"/>
          <w:lang w:val="en"/>
        </w:rPr>
        <w:t>-le-Grand. Here were buried 15 soldiers from the United Kingdom and four from New Zealand, who fell in 1916-1917.</w:t>
      </w:r>
      <w:r w:rsidRPr="006F7D57">
        <w:rPr>
          <w:rFonts w:ascii="Arial" w:hAnsi="Arial" w:cs="Arial"/>
          <w:sz w:val="23"/>
          <w:szCs w:val="23"/>
          <w:lang w:val="en"/>
        </w:rPr>
        <w:br/>
      </w:r>
      <w:r w:rsidRPr="006F7D57">
        <w:rPr>
          <w:rFonts w:ascii="Arial" w:hAnsi="Arial" w:cs="Arial"/>
          <w:sz w:val="23"/>
          <w:szCs w:val="23"/>
          <w:lang w:val="en"/>
        </w:rPr>
        <w:br/>
        <w:t xml:space="preserve">MAMETZ WOOD CEMETERY, outside the Western edge of </w:t>
      </w:r>
      <w:proofErr w:type="spellStart"/>
      <w:r w:rsidRPr="006F7D57">
        <w:rPr>
          <w:rFonts w:ascii="Arial" w:hAnsi="Arial" w:cs="Arial"/>
          <w:sz w:val="23"/>
          <w:szCs w:val="23"/>
          <w:lang w:val="en"/>
        </w:rPr>
        <w:t>Mametz</w:t>
      </w:r>
      <w:proofErr w:type="spellEnd"/>
      <w:r w:rsidRPr="006F7D57">
        <w:rPr>
          <w:rFonts w:ascii="Arial" w:hAnsi="Arial" w:cs="Arial"/>
          <w:sz w:val="23"/>
          <w:szCs w:val="23"/>
          <w:lang w:val="en"/>
        </w:rPr>
        <w:t xml:space="preserve"> Wood, in which 18 soldiers from the United Kingdom were buried in 1916.</w:t>
      </w:r>
      <w:r w:rsidRPr="006F7D57">
        <w:rPr>
          <w:rFonts w:ascii="Arial" w:hAnsi="Arial" w:cs="Arial"/>
          <w:sz w:val="23"/>
          <w:szCs w:val="23"/>
          <w:lang w:val="en"/>
        </w:rPr>
        <w:br/>
      </w:r>
      <w:r w:rsidRPr="006F7D57">
        <w:rPr>
          <w:rFonts w:ascii="Arial" w:hAnsi="Arial" w:cs="Arial"/>
          <w:sz w:val="23"/>
          <w:szCs w:val="23"/>
          <w:lang w:val="en"/>
        </w:rPr>
        <w:br/>
        <w:t xml:space="preserve">QUADRANGLE CEMETERY, BAZENTIN, between Bottom Wood and </w:t>
      </w:r>
      <w:proofErr w:type="spellStart"/>
      <w:r w:rsidRPr="006F7D57">
        <w:rPr>
          <w:rFonts w:ascii="Arial" w:hAnsi="Arial" w:cs="Arial"/>
          <w:sz w:val="23"/>
          <w:szCs w:val="23"/>
          <w:lang w:val="en"/>
        </w:rPr>
        <w:t>Mametz</w:t>
      </w:r>
      <w:proofErr w:type="spellEnd"/>
      <w:r w:rsidRPr="006F7D57">
        <w:rPr>
          <w:rFonts w:ascii="Arial" w:hAnsi="Arial" w:cs="Arial"/>
          <w:sz w:val="23"/>
          <w:szCs w:val="23"/>
          <w:lang w:val="en"/>
        </w:rPr>
        <w:t xml:space="preserve"> Wood, named from a small rectangular copse. Here were buried, in 1916, 32 soldiers from the United Kingdom and three from Australia, of whom 22 were artillerymen.</w:t>
      </w:r>
      <w:r w:rsidRPr="006F7D57">
        <w:rPr>
          <w:rFonts w:ascii="Arial" w:hAnsi="Arial" w:cs="Arial"/>
          <w:sz w:val="23"/>
          <w:szCs w:val="23"/>
          <w:lang w:val="en"/>
        </w:rPr>
        <w:br/>
      </w:r>
      <w:r w:rsidRPr="006F7D57">
        <w:rPr>
          <w:rFonts w:ascii="Arial" w:hAnsi="Arial" w:cs="Arial"/>
          <w:sz w:val="23"/>
          <w:szCs w:val="23"/>
          <w:lang w:val="en"/>
        </w:rPr>
        <w:br/>
        <w:t xml:space="preserve">VALLEY CEMETERY, MONTAUBAN, between the </w:t>
      </w:r>
      <w:proofErr w:type="spellStart"/>
      <w:r w:rsidRPr="006F7D57">
        <w:rPr>
          <w:rFonts w:ascii="Arial" w:hAnsi="Arial" w:cs="Arial"/>
          <w:sz w:val="23"/>
          <w:szCs w:val="23"/>
          <w:lang w:val="en"/>
        </w:rPr>
        <w:t>Briqueterie</w:t>
      </w:r>
      <w:proofErr w:type="spellEnd"/>
      <w:r w:rsidRPr="006F7D57">
        <w:rPr>
          <w:rFonts w:ascii="Arial" w:hAnsi="Arial" w:cs="Arial"/>
          <w:sz w:val="23"/>
          <w:szCs w:val="23"/>
          <w:lang w:val="en"/>
        </w:rPr>
        <w:t xml:space="preserve"> and </w:t>
      </w:r>
      <w:proofErr w:type="spellStart"/>
      <w:r w:rsidRPr="006F7D57">
        <w:rPr>
          <w:rFonts w:ascii="Arial" w:hAnsi="Arial" w:cs="Arial"/>
          <w:sz w:val="23"/>
          <w:szCs w:val="23"/>
          <w:lang w:val="en"/>
        </w:rPr>
        <w:t>Maltzhorn</w:t>
      </w:r>
      <w:proofErr w:type="spellEnd"/>
      <w:r w:rsidRPr="006F7D57">
        <w:rPr>
          <w:rFonts w:ascii="Arial" w:hAnsi="Arial" w:cs="Arial"/>
          <w:sz w:val="23"/>
          <w:szCs w:val="23"/>
          <w:lang w:val="en"/>
        </w:rPr>
        <w:t xml:space="preserve"> Farm, in which 72 soldiers from the United Kingdom were buried in August and September, 1916.</w:t>
      </w:r>
      <w:r w:rsidRPr="006F7D57">
        <w:rPr>
          <w:rFonts w:ascii="Arial" w:hAnsi="Arial" w:cs="Arial"/>
          <w:sz w:val="23"/>
          <w:szCs w:val="23"/>
          <w:lang w:val="en"/>
        </w:rPr>
        <w:br/>
      </w:r>
      <w:r w:rsidRPr="006F7D57">
        <w:rPr>
          <w:rFonts w:ascii="Arial" w:hAnsi="Arial" w:cs="Arial"/>
          <w:sz w:val="23"/>
          <w:szCs w:val="23"/>
          <w:lang w:val="en"/>
        </w:rPr>
        <w:br/>
        <w:t xml:space="preserve">VILLA WOOD CEMETERIES No.1 and No.2, CONTALMAISON, near a small copse North of </w:t>
      </w:r>
      <w:proofErr w:type="spellStart"/>
      <w:r w:rsidRPr="006F7D57">
        <w:rPr>
          <w:rFonts w:ascii="Arial" w:hAnsi="Arial" w:cs="Arial"/>
          <w:sz w:val="23"/>
          <w:szCs w:val="23"/>
          <w:lang w:val="en"/>
        </w:rPr>
        <w:t>Mametz</w:t>
      </w:r>
      <w:proofErr w:type="spellEnd"/>
      <w:r w:rsidRPr="006F7D57">
        <w:rPr>
          <w:rFonts w:ascii="Arial" w:hAnsi="Arial" w:cs="Arial"/>
          <w:sz w:val="23"/>
          <w:szCs w:val="23"/>
          <w:lang w:val="en"/>
        </w:rPr>
        <w:t xml:space="preserve"> Wood. They contained the graves of 62 soldiers from the United Kingdom who fell in 1916.</w:t>
      </w:r>
      <w:r w:rsidRPr="006F7D57">
        <w:rPr>
          <w:rFonts w:ascii="Arial" w:hAnsi="Arial" w:cs="Arial"/>
          <w:sz w:val="23"/>
          <w:szCs w:val="23"/>
          <w:lang w:val="en"/>
        </w:rPr>
        <w:br/>
      </w:r>
      <w:r w:rsidRPr="006F7D57">
        <w:rPr>
          <w:rFonts w:ascii="Arial" w:hAnsi="Arial" w:cs="Arial"/>
          <w:sz w:val="23"/>
          <w:szCs w:val="23"/>
          <w:lang w:val="en"/>
        </w:rPr>
        <w:br/>
        <w:t xml:space="preserve">Almost all the concentrated graves are those of men who died in the summer and autumn of 1916. </w:t>
      </w:r>
      <w:r w:rsidRPr="006F7D57">
        <w:rPr>
          <w:rFonts w:ascii="Arial" w:hAnsi="Arial" w:cs="Arial"/>
          <w:sz w:val="23"/>
          <w:szCs w:val="23"/>
          <w:lang w:val="en"/>
        </w:rPr>
        <w:br/>
      </w:r>
      <w:r w:rsidRPr="006F7D57">
        <w:rPr>
          <w:rFonts w:ascii="Arial" w:hAnsi="Arial" w:cs="Arial"/>
          <w:sz w:val="23"/>
          <w:szCs w:val="23"/>
          <w:lang w:val="en"/>
        </w:rPr>
        <w:br/>
        <w:t xml:space="preserve">There are now 1,572 Commonwealth servicemen of the First World War buried or commemorated in this cemetery. 420 of the burials are unidentified but there are special memorials to 36 casualties known or believed to be buried among them, and nine buried in </w:t>
      </w:r>
      <w:proofErr w:type="spellStart"/>
      <w:r w:rsidRPr="006F7D57">
        <w:rPr>
          <w:rFonts w:ascii="Arial" w:hAnsi="Arial" w:cs="Arial"/>
          <w:sz w:val="23"/>
          <w:szCs w:val="23"/>
          <w:lang w:val="en"/>
        </w:rPr>
        <w:t>Mametz</w:t>
      </w:r>
      <w:proofErr w:type="spellEnd"/>
      <w:r w:rsidRPr="006F7D57">
        <w:rPr>
          <w:rFonts w:ascii="Arial" w:hAnsi="Arial" w:cs="Arial"/>
          <w:sz w:val="23"/>
          <w:szCs w:val="23"/>
          <w:lang w:val="en"/>
        </w:rPr>
        <w:t xml:space="preserve"> Wood Cemetery whose graves were destroyed by shell fire.</w:t>
      </w:r>
      <w:r w:rsidRPr="006F7D57">
        <w:rPr>
          <w:rFonts w:ascii="Arial" w:hAnsi="Arial" w:cs="Arial"/>
          <w:sz w:val="23"/>
          <w:szCs w:val="23"/>
          <w:lang w:val="en"/>
        </w:rPr>
        <w:br/>
      </w:r>
    </w:p>
    <w:p w:rsidR="006F7D57" w:rsidRPr="00877110" w:rsidRDefault="006F7D57">
      <w:pPr>
        <w:rPr>
          <w:rFonts w:ascii="Arial" w:hAnsi="Arial" w:cs="Arial"/>
          <w:sz w:val="24"/>
          <w:lang w:val="en"/>
        </w:rPr>
      </w:pPr>
      <w:r w:rsidRPr="006F7D57">
        <w:rPr>
          <w:rFonts w:ascii="Arial" w:hAnsi="Arial" w:cs="Arial"/>
          <w:sz w:val="24"/>
          <w:lang w:val="en"/>
        </w:rPr>
        <w:t>The cemetery was designed by Sir Herbert Baker.</w:t>
      </w:r>
      <w:bookmarkStart w:id="0" w:name="_GoBack"/>
      <w:bookmarkEnd w:id="0"/>
    </w:p>
    <w:sectPr w:rsidR="006F7D57" w:rsidRPr="00877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57"/>
    <w:rsid w:val="00104F53"/>
    <w:rsid w:val="006F7D57"/>
    <w:rsid w:val="007D7424"/>
    <w:rsid w:val="0087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38547-E663-44DF-8E06-C3984637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D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04530">
      <w:bodyDiv w:val="1"/>
      <w:marLeft w:val="0"/>
      <w:marRight w:val="0"/>
      <w:marTop w:val="0"/>
      <w:marBottom w:val="0"/>
      <w:divBdr>
        <w:top w:val="none" w:sz="0" w:space="0" w:color="auto"/>
        <w:left w:val="none" w:sz="0" w:space="0" w:color="auto"/>
        <w:bottom w:val="none" w:sz="0" w:space="0" w:color="auto"/>
        <w:right w:val="none" w:sz="0" w:space="0" w:color="auto"/>
      </w:divBdr>
      <w:divsChild>
        <w:div w:id="248387123">
          <w:marLeft w:val="0"/>
          <w:marRight w:val="0"/>
          <w:marTop w:val="0"/>
          <w:marBottom w:val="0"/>
          <w:divBdr>
            <w:top w:val="none" w:sz="0" w:space="0" w:color="auto"/>
            <w:left w:val="none" w:sz="0" w:space="0" w:color="auto"/>
            <w:bottom w:val="none" w:sz="0" w:space="0" w:color="auto"/>
            <w:right w:val="none" w:sz="0" w:space="0" w:color="auto"/>
          </w:divBdr>
          <w:divsChild>
            <w:div w:id="662008680">
              <w:marLeft w:val="0"/>
              <w:marRight w:val="0"/>
              <w:marTop w:val="0"/>
              <w:marBottom w:val="0"/>
              <w:divBdr>
                <w:top w:val="none" w:sz="0" w:space="0" w:color="auto"/>
                <w:left w:val="none" w:sz="0" w:space="0" w:color="auto"/>
                <w:bottom w:val="none" w:sz="0" w:space="0" w:color="auto"/>
                <w:right w:val="none" w:sz="0" w:space="0" w:color="auto"/>
              </w:divBdr>
              <w:divsChild>
                <w:div w:id="598370472">
                  <w:marLeft w:val="0"/>
                  <w:marRight w:val="0"/>
                  <w:marTop w:val="0"/>
                  <w:marBottom w:val="0"/>
                  <w:divBdr>
                    <w:top w:val="none" w:sz="0" w:space="0" w:color="auto"/>
                    <w:left w:val="none" w:sz="0" w:space="0" w:color="auto"/>
                    <w:bottom w:val="none" w:sz="0" w:space="0" w:color="auto"/>
                    <w:right w:val="none" w:sz="0" w:space="0" w:color="auto"/>
                  </w:divBdr>
                  <w:divsChild>
                    <w:div w:id="1190139766">
                      <w:marLeft w:val="0"/>
                      <w:marRight w:val="0"/>
                      <w:marTop w:val="0"/>
                      <w:marBottom w:val="480"/>
                      <w:divBdr>
                        <w:top w:val="single" w:sz="6" w:space="15" w:color="E8E8E8"/>
                        <w:left w:val="single" w:sz="6" w:space="15" w:color="E8E8E8"/>
                        <w:bottom w:val="single" w:sz="6" w:space="15" w:color="E8E8E8"/>
                        <w:right w:val="single" w:sz="6" w:space="15" w:color="E8E8E8"/>
                      </w:divBdr>
                      <w:divsChild>
                        <w:div w:id="15922752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2413472">
      <w:bodyDiv w:val="1"/>
      <w:marLeft w:val="0"/>
      <w:marRight w:val="0"/>
      <w:marTop w:val="0"/>
      <w:marBottom w:val="0"/>
      <w:divBdr>
        <w:top w:val="none" w:sz="0" w:space="0" w:color="auto"/>
        <w:left w:val="none" w:sz="0" w:space="0" w:color="auto"/>
        <w:bottom w:val="none" w:sz="0" w:space="0" w:color="auto"/>
        <w:right w:val="none" w:sz="0" w:space="0" w:color="auto"/>
      </w:divBdr>
      <w:divsChild>
        <w:div w:id="209925105">
          <w:marLeft w:val="0"/>
          <w:marRight w:val="0"/>
          <w:marTop w:val="0"/>
          <w:marBottom w:val="0"/>
          <w:divBdr>
            <w:top w:val="none" w:sz="0" w:space="0" w:color="auto"/>
            <w:left w:val="none" w:sz="0" w:space="0" w:color="auto"/>
            <w:bottom w:val="none" w:sz="0" w:space="0" w:color="auto"/>
            <w:right w:val="none" w:sz="0" w:space="0" w:color="auto"/>
          </w:divBdr>
          <w:divsChild>
            <w:div w:id="1256473912">
              <w:marLeft w:val="0"/>
              <w:marRight w:val="0"/>
              <w:marTop w:val="0"/>
              <w:marBottom w:val="0"/>
              <w:divBdr>
                <w:top w:val="none" w:sz="0" w:space="0" w:color="auto"/>
                <w:left w:val="none" w:sz="0" w:space="0" w:color="auto"/>
                <w:bottom w:val="none" w:sz="0" w:space="0" w:color="auto"/>
                <w:right w:val="none" w:sz="0" w:space="0" w:color="auto"/>
              </w:divBdr>
              <w:divsChild>
                <w:div w:id="163055311">
                  <w:marLeft w:val="0"/>
                  <w:marRight w:val="0"/>
                  <w:marTop w:val="0"/>
                  <w:marBottom w:val="0"/>
                  <w:divBdr>
                    <w:top w:val="none" w:sz="0" w:space="0" w:color="auto"/>
                    <w:left w:val="none" w:sz="0" w:space="0" w:color="auto"/>
                    <w:bottom w:val="none" w:sz="0" w:space="0" w:color="auto"/>
                    <w:right w:val="none" w:sz="0" w:space="0" w:color="auto"/>
                  </w:divBdr>
                  <w:divsChild>
                    <w:div w:id="1992099664">
                      <w:marLeft w:val="0"/>
                      <w:marRight w:val="0"/>
                      <w:marTop w:val="0"/>
                      <w:marBottom w:val="480"/>
                      <w:divBdr>
                        <w:top w:val="single" w:sz="6" w:space="15" w:color="E8E8E8"/>
                        <w:left w:val="single" w:sz="6" w:space="15" w:color="E8E8E8"/>
                        <w:bottom w:val="single" w:sz="6" w:space="15" w:color="E8E8E8"/>
                        <w:right w:val="single" w:sz="6" w:space="15" w:color="E8E8E8"/>
                      </w:divBdr>
                      <w:divsChild>
                        <w:div w:id="20199172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16378974">
      <w:bodyDiv w:val="1"/>
      <w:marLeft w:val="0"/>
      <w:marRight w:val="0"/>
      <w:marTop w:val="0"/>
      <w:marBottom w:val="0"/>
      <w:divBdr>
        <w:top w:val="none" w:sz="0" w:space="0" w:color="auto"/>
        <w:left w:val="none" w:sz="0" w:space="0" w:color="auto"/>
        <w:bottom w:val="none" w:sz="0" w:space="0" w:color="auto"/>
        <w:right w:val="none" w:sz="0" w:space="0" w:color="auto"/>
      </w:divBdr>
      <w:divsChild>
        <w:div w:id="1756245648">
          <w:marLeft w:val="0"/>
          <w:marRight w:val="0"/>
          <w:marTop w:val="0"/>
          <w:marBottom w:val="0"/>
          <w:divBdr>
            <w:top w:val="none" w:sz="0" w:space="0" w:color="auto"/>
            <w:left w:val="none" w:sz="0" w:space="0" w:color="auto"/>
            <w:bottom w:val="none" w:sz="0" w:space="0" w:color="auto"/>
            <w:right w:val="none" w:sz="0" w:space="0" w:color="auto"/>
          </w:divBdr>
          <w:divsChild>
            <w:div w:id="1655333330">
              <w:marLeft w:val="0"/>
              <w:marRight w:val="0"/>
              <w:marTop w:val="0"/>
              <w:marBottom w:val="0"/>
              <w:divBdr>
                <w:top w:val="none" w:sz="0" w:space="0" w:color="auto"/>
                <w:left w:val="none" w:sz="0" w:space="0" w:color="auto"/>
                <w:bottom w:val="none" w:sz="0" w:space="0" w:color="auto"/>
                <w:right w:val="none" w:sz="0" w:space="0" w:color="auto"/>
              </w:divBdr>
              <w:divsChild>
                <w:div w:id="21758191">
                  <w:marLeft w:val="0"/>
                  <w:marRight w:val="0"/>
                  <w:marTop w:val="0"/>
                  <w:marBottom w:val="0"/>
                  <w:divBdr>
                    <w:top w:val="none" w:sz="0" w:space="0" w:color="auto"/>
                    <w:left w:val="none" w:sz="0" w:space="0" w:color="auto"/>
                    <w:bottom w:val="none" w:sz="0" w:space="0" w:color="auto"/>
                    <w:right w:val="none" w:sz="0" w:space="0" w:color="auto"/>
                  </w:divBdr>
                  <w:divsChild>
                    <w:div w:id="1623341814">
                      <w:marLeft w:val="0"/>
                      <w:marRight w:val="0"/>
                      <w:marTop w:val="0"/>
                      <w:marBottom w:val="480"/>
                      <w:divBdr>
                        <w:top w:val="dotted" w:sz="6" w:space="4" w:color="666666"/>
                        <w:left w:val="dotted" w:sz="6" w:space="4" w:color="666666"/>
                        <w:bottom w:val="dotted" w:sz="6" w:space="4" w:color="666666"/>
                        <w:right w:val="dotted" w:sz="6" w:space="4" w:color="666666"/>
                      </w:divBdr>
                      <w:divsChild>
                        <w:div w:id="10728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182963">
      <w:bodyDiv w:val="1"/>
      <w:marLeft w:val="0"/>
      <w:marRight w:val="0"/>
      <w:marTop w:val="0"/>
      <w:marBottom w:val="0"/>
      <w:divBdr>
        <w:top w:val="none" w:sz="0" w:space="0" w:color="auto"/>
        <w:left w:val="none" w:sz="0" w:space="0" w:color="auto"/>
        <w:bottom w:val="none" w:sz="0" w:space="0" w:color="auto"/>
        <w:right w:val="none" w:sz="0" w:space="0" w:color="auto"/>
      </w:divBdr>
      <w:divsChild>
        <w:div w:id="1337612980">
          <w:marLeft w:val="0"/>
          <w:marRight w:val="0"/>
          <w:marTop w:val="0"/>
          <w:marBottom w:val="0"/>
          <w:divBdr>
            <w:top w:val="none" w:sz="0" w:space="0" w:color="auto"/>
            <w:left w:val="none" w:sz="0" w:space="0" w:color="auto"/>
            <w:bottom w:val="none" w:sz="0" w:space="0" w:color="auto"/>
            <w:right w:val="none" w:sz="0" w:space="0" w:color="auto"/>
          </w:divBdr>
          <w:divsChild>
            <w:div w:id="1360625061">
              <w:marLeft w:val="0"/>
              <w:marRight w:val="0"/>
              <w:marTop w:val="0"/>
              <w:marBottom w:val="0"/>
              <w:divBdr>
                <w:top w:val="none" w:sz="0" w:space="0" w:color="auto"/>
                <w:left w:val="none" w:sz="0" w:space="0" w:color="auto"/>
                <w:bottom w:val="none" w:sz="0" w:space="0" w:color="auto"/>
                <w:right w:val="none" w:sz="0" w:space="0" w:color="auto"/>
              </w:divBdr>
              <w:divsChild>
                <w:div w:id="52774679">
                  <w:marLeft w:val="0"/>
                  <w:marRight w:val="0"/>
                  <w:marTop w:val="0"/>
                  <w:marBottom w:val="0"/>
                  <w:divBdr>
                    <w:top w:val="none" w:sz="0" w:space="0" w:color="auto"/>
                    <w:left w:val="none" w:sz="0" w:space="0" w:color="auto"/>
                    <w:bottom w:val="none" w:sz="0" w:space="0" w:color="auto"/>
                    <w:right w:val="none" w:sz="0" w:space="0" w:color="auto"/>
                  </w:divBdr>
                  <w:divsChild>
                    <w:div w:id="1410343908">
                      <w:marLeft w:val="0"/>
                      <w:marRight w:val="0"/>
                      <w:marTop w:val="0"/>
                      <w:marBottom w:val="480"/>
                      <w:divBdr>
                        <w:top w:val="dotted" w:sz="6" w:space="4" w:color="666666"/>
                        <w:left w:val="dotted" w:sz="6" w:space="4" w:color="666666"/>
                        <w:bottom w:val="dotted" w:sz="6" w:space="4" w:color="666666"/>
                        <w:right w:val="dotted" w:sz="6" w:space="4" w:color="666666"/>
                      </w:divBdr>
                      <w:divsChild>
                        <w:div w:id="17894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61700/FLATIRON%20COPSE%20CEMETERY,%20MAMETZ"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2</cp:revision>
  <dcterms:created xsi:type="dcterms:W3CDTF">2015-06-20T15:55:00Z</dcterms:created>
  <dcterms:modified xsi:type="dcterms:W3CDTF">2015-06-20T16:06:00Z</dcterms:modified>
</cp:coreProperties>
</file>