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E312DD" w:rsidP="005B7A7C">
      <w:pPr>
        <w:jc w:val="center"/>
        <w:rPr>
          <w:rFonts w:ascii="Arial" w:hAnsi="Arial" w:cs="Arial"/>
          <w:b/>
          <w:sz w:val="36"/>
        </w:rPr>
      </w:pPr>
      <w:r w:rsidRPr="00E312DD">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4395436</wp:posOffset>
                </wp:positionH>
                <wp:positionV relativeFrom="paragraph">
                  <wp:posOffset>7687</wp:posOffset>
                </wp:positionV>
                <wp:extent cx="161163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404620"/>
                        </a:xfrm>
                        <a:prstGeom prst="rect">
                          <a:avLst/>
                        </a:prstGeom>
                        <a:solidFill>
                          <a:srgbClr val="FFFFFF"/>
                        </a:solidFill>
                        <a:ln w="9525">
                          <a:noFill/>
                          <a:miter lim="800000"/>
                          <a:headEnd/>
                          <a:tailEnd/>
                        </a:ln>
                      </wps:spPr>
                      <wps:txbx>
                        <w:txbxContent>
                          <w:p w:rsidR="00E312DD" w:rsidRDefault="00E312DD">
                            <w:bookmarkStart w:id="0" w:name="_GoBack"/>
                            <w:r>
                              <w:rPr>
                                <w:noProof/>
                                <w:lang w:eastAsia="en-GB"/>
                              </w:rPr>
                              <w:drawing>
                                <wp:inline distT="0" distB="0" distL="0" distR="0">
                                  <wp:extent cx="1419726" cy="173838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424187" cy="1743849"/>
                                          </a:xfrm>
                                          <a:prstGeom prst="rect">
                                            <a:avLst/>
                                          </a:prstGeom>
                                        </pic:spPr>
                                      </pic:pic>
                                    </a:graphicData>
                                  </a:graphic>
                                </wp:inline>
                              </w:drawing>
                            </w:r>
                          </w:p>
                          <w:p w:rsidR="00E312DD" w:rsidRDefault="00E312DD" w:rsidP="00E312DD">
                            <w:pPr>
                              <w:jc w:val="center"/>
                            </w:pPr>
                            <w:r>
                              <w:t>Ar</w:t>
                            </w:r>
                            <w:r w:rsidR="00714287">
                              <w:t>gyle and Sutherland Highlanders</w:t>
                            </w:r>
                          </w:p>
                          <w:p w:rsidR="00714287" w:rsidRDefault="00714287" w:rsidP="00E312DD">
                            <w:pPr>
                              <w:jc w:val="center"/>
                            </w:pPr>
                            <w:r>
                              <w:t>Cap Badge</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1pt;margin-top:.6pt;width:12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ED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" stroked="f">
                <v:textbox style="mso-fit-shape-to-text:t">
                  <w:txbxContent>
                    <w:p w:rsidR="00E312DD" w:rsidRDefault="00E312DD">
                      <w:bookmarkStart w:id="1" w:name="_GoBack"/>
                      <w:r>
                        <w:rPr>
                          <w:noProof/>
                          <w:lang w:eastAsia="en-GB"/>
                        </w:rPr>
                        <w:drawing>
                          <wp:inline distT="0" distB="0" distL="0" distR="0">
                            <wp:extent cx="1419726" cy="173838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and SH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424187" cy="1743849"/>
                                    </a:xfrm>
                                    <a:prstGeom prst="rect">
                                      <a:avLst/>
                                    </a:prstGeom>
                                  </pic:spPr>
                                </pic:pic>
                              </a:graphicData>
                            </a:graphic>
                          </wp:inline>
                        </w:drawing>
                      </w:r>
                    </w:p>
                    <w:p w:rsidR="00E312DD" w:rsidRDefault="00E312DD" w:rsidP="00E312DD">
                      <w:pPr>
                        <w:jc w:val="center"/>
                      </w:pPr>
                      <w:r>
                        <w:t>Ar</w:t>
                      </w:r>
                      <w:r w:rsidR="00714287">
                        <w:t>gyle and Sutherland Highlanders</w:t>
                      </w:r>
                    </w:p>
                    <w:p w:rsidR="00714287" w:rsidRDefault="00714287" w:rsidP="00E312DD">
                      <w:pPr>
                        <w:jc w:val="center"/>
                      </w:pPr>
                      <w:r>
                        <w:t>Cap Badge</w:t>
                      </w:r>
                      <w:bookmarkEnd w:id="1"/>
                    </w:p>
                  </w:txbxContent>
                </v:textbox>
                <w10:wrap type="square"/>
              </v:shape>
            </w:pict>
          </mc:Fallback>
        </mc:AlternateContent>
      </w:r>
      <w:r w:rsidR="005B7A7C">
        <w:rPr>
          <w:rFonts w:ascii="Arial" w:hAnsi="Arial" w:cs="Arial"/>
          <w:b/>
          <w:sz w:val="36"/>
        </w:rPr>
        <w:t xml:space="preserve">Lieutenant Joseph </w:t>
      </w:r>
      <w:proofErr w:type="spellStart"/>
      <w:r w:rsidR="005B7A7C">
        <w:rPr>
          <w:rFonts w:ascii="Arial" w:hAnsi="Arial" w:cs="Arial"/>
          <w:b/>
          <w:sz w:val="36"/>
        </w:rPr>
        <w:t>MacIntyre</w:t>
      </w:r>
      <w:proofErr w:type="spellEnd"/>
      <w:r w:rsidR="005B7A7C">
        <w:rPr>
          <w:rFonts w:ascii="Arial" w:hAnsi="Arial" w:cs="Arial"/>
          <w:b/>
          <w:sz w:val="36"/>
        </w:rPr>
        <w:t xml:space="preserve"> Taylor</w:t>
      </w:r>
    </w:p>
    <w:p w:rsidR="005B7A7C" w:rsidRPr="005B7A7C" w:rsidRDefault="005B7A7C" w:rsidP="005B7A7C">
      <w:pPr>
        <w:jc w:val="center"/>
        <w:rPr>
          <w:rFonts w:ascii="Arial" w:hAnsi="Arial" w:cs="Arial"/>
          <w:b/>
          <w:sz w:val="36"/>
        </w:rPr>
      </w:pPr>
      <w:r>
        <w:rPr>
          <w:rFonts w:ascii="Arial" w:hAnsi="Arial" w:cs="Arial"/>
          <w:b/>
          <w:sz w:val="36"/>
        </w:rPr>
        <w:t>1</w:t>
      </w:r>
      <w:r w:rsidRPr="005B7A7C">
        <w:rPr>
          <w:rFonts w:ascii="Arial" w:hAnsi="Arial" w:cs="Arial"/>
          <w:b/>
          <w:sz w:val="36"/>
          <w:vertAlign w:val="superscript"/>
        </w:rPr>
        <w:t>st</w:t>
      </w:r>
      <w:r>
        <w:rPr>
          <w:rFonts w:ascii="Arial" w:hAnsi="Arial" w:cs="Arial"/>
          <w:b/>
          <w:sz w:val="36"/>
        </w:rPr>
        <w:t xml:space="preserve"> Battalion Argyle and Sutherland Highlanders</w:t>
      </w:r>
    </w:p>
    <w:p w:rsidR="005B7A7C" w:rsidRDefault="005B7A7C">
      <w:pPr>
        <w:rPr>
          <w:rFonts w:ascii="Arial" w:hAnsi="Arial" w:cs="Arial"/>
          <w:sz w:val="24"/>
        </w:rPr>
      </w:pPr>
    </w:p>
    <w:p w:rsidR="005B7A7C" w:rsidRPr="005B7A7C" w:rsidRDefault="005B7A7C" w:rsidP="005B7A7C">
      <w:pPr>
        <w:rPr>
          <w:rFonts w:ascii="Arial" w:hAnsi="Arial" w:cs="Arial"/>
          <w:sz w:val="24"/>
          <w:lang w:val="en"/>
        </w:rPr>
      </w:pPr>
      <w:r w:rsidRPr="005B7A7C">
        <w:rPr>
          <w:rFonts w:ascii="Arial" w:hAnsi="Arial" w:cs="Arial"/>
          <w:b/>
          <w:bCs/>
          <w:sz w:val="24"/>
          <w:lang w:val="en"/>
        </w:rPr>
        <w:t>Rank:</w:t>
      </w:r>
      <w:r>
        <w:rPr>
          <w:rFonts w:ascii="Arial" w:hAnsi="Arial" w:cs="Arial"/>
          <w:b/>
          <w:bCs/>
          <w:sz w:val="24"/>
          <w:lang w:val="en"/>
        </w:rPr>
        <w:t xml:space="preserve">  </w:t>
      </w:r>
      <w:r w:rsidRPr="005B7A7C">
        <w:rPr>
          <w:rFonts w:ascii="Arial" w:hAnsi="Arial" w:cs="Arial"/>
          <w:sz w:val="24"/>
          <w:lang w:val="en"/>
        </w:rPr>
        <w:t>Lieutenant</w:t>
      </w:r>
    </w:p>
    <w:p w:rsidR="005B7A7C" w:rsidRPr="005B7A7C" w:rsidRDefault="005B7A7C" w:rsidP="005B7A7C">
      <w:pPr>
        <w:rPr>
          <w:rFonts w:ascii="Arial" w:hAnsi="Arial" w:cs="Arial"/>
          <w:b/>
          <w:bCs/>
          <w:sz w:val="24"/>
          <w:lang w:val="en"/>
        </w:rPr>
      </w:pPr>
      <w:r w:rsidRPr="005B7A7C">
        <w:rPr>
          <w:rFonts w:ascii="Arial" w:hAnsi="Arial" w:cs="Arial"/>
          <w:b/>
          <w:bCs/>
          <w:sz w:val="24"/>
          <w:lang w:val="en"/>
        </w:rPr>
        <w:t>Date of Death:</w:t>
      </w:r>
      <w:r>
        <w:rPr>
          <w:rFonts w:ascii="Arial" w:hAnsi="Arial" w:cs="Arial"/>
          <w:b/>
          <w:bCs/>
          <w:sz w:val="24"/>
          <w:lang w:val="en"/>
        </w:rPr>
        <w:t xml:space="preserve">  </w:t>
      </w:r>
      <w:r w:rsidRPr="005B7A7C">
        <w:rPr>
          <w:rFonts w:ascii="Arial" w:hAnsi="Arial" w:cs="Arial"/>
          <w:sz w:val="24"/>
          <w:lang w:val="en"/>
        </w:rPr>
        <w:t>24/10/1918</w:t>
      </w:r>
    </w:p>
    <w:p w:rsidR="005B7A7C" w:rsidRPr="005B7A7C" w:rsidRDefault="005B7A7C" w:rsidP="005B7A7C">
      <w:pPr>
        <w:rPr>
          <w:rFonts w:ascii="Arial" w:hAnsi="Arial" w:cs="Arial"/>
          <w:sz w:val="24"/>
          <w:lang w:val="en"/>
        </w:rPr>
      </w:pPr>
      <w:r w:rsidRPr="005B7A7C">
        <w:rPr>
          <w:rFonts w:ascii="Arial" w:hAnsi="Arial" w:cs="Arial"/>
          <w:b/>
          <w:bCs/>
          <w:sz w:val="24"/>
          <w:lang w:val="en"/>
        </w:rPr>
        <w:t>Age:</w:t>
      </w:r>
      <w:r>
        <w:rPr>
          <w:rFonts w:ascii="Arial" w:hAnsi="Arial" w:cs="Arial"/>
          <w:b/>
          <w:bCs/>
          <w:sz w:val="24"/>
          <w:lang w:val="en"/>
        </w:rPr>
        <w:t xml:space="preserve">  </w:t>
      </w:r>
      <w:r w:rsidRPr="005B7A7C">
        <w:rPr>
          <w:rFonts w:ascii="Arial" w:hAnsi="Arial" w:cs="Arial"/>
          <w:sz w:val="24"/>
          <w:lang w:val="en"/>
        </w:rPr>
        <w:t>21</w:t>
      </w:r>
    </w:p>
    <w:p w:rsidR="005B7A7C" w:rsidRPr="005B7A7C" w:rsidRDefault="005B7A7C" w:rsidP="005B7A7C">
      <w:pPr>
        <w:rPr>
          <w:rFonts w:ascii="Arial" w:hAnsi="Arial" w:cs="Arial"/>
          <w:b/>
          <w:bCs/>
          <w:sz w:val="24"/>
          <w:lang w:val="en"/>
        </w:rPr>
      </w:pPr>
      <w:r w:rsidRPr="005B7A7C">
        <w:rPr>
          <w:rFonts w:ascii="Arial" w:hAnsi="Arial" w:cs="Arial"/>
          <w:b/>
          <w:bCs/>
          <w:sz w:val="24"/>
          <w:lang w:val="en"/>
        </w:rPr>
        <w:t>Regiment/Service:</w:t>
      </w:r>
      <w:r>
        <w:rPr>
          <w:rFonts w:ascii="Arial" w:hAnsi="Arial" w:cs="Arial"/>
          <w:b/>
          <w:bCs/>
          <w:sz w:val="24"/>
          <w:lang w:val="en"/>
        </w:rPr>
        <w:t xml:space="preserve">  </w:t>
      </w:r>
      <w:r w:rsidRPr="005B7A7C">
        <w:rPr>
          <w:rFonts w:ascii="Arial" w:hAnsi="Arial" w:cs="Arial"/>
          <w:sz w:val="24"/>
          <w:lang w:val="en"/>
        </w:rPr>
        <w:t>Argyll and Sutherland Highlanders</w:t>
      </w:r>
      <w:r>
        <w:rPr>
          <w:rFonts w:ascii="Arial" w:hAnsi="Arial" w:cs="Arial"/>
          <w:b/>
          <w:bCs/>
          <w:sz w:val="24"/>
          <w:lang w:val="en"/>
        </w:rPr>
        <w:t xml:space="preserve">, </w:t>
      </w:r>
      <w:r w:rsidRPr="005B7A7C">
        <w:rPr>
          <w:rFonts w:ascii="Arial" w:hAnsi="Arial" w:cs="Arial"/>
          <w:sz w:val="24"/>
          <w:lang w:val="en"/>
        </w:rPr>
        <w:t xml:space="preserve">2nd Bn. </w:t>
      </w:r>
    </w:p>
    <w:p w:rsidR="005B7A7C" w:rsidRPr="005B7A7C" w:rsidRDefault="005B7A7C" w:rsidP="005B7A7C">
      <w:pPr>
        <w:rPr>
          <w:rFonts w:ascii="Arial" w:hAnsi="Arial" w:cs="Arial"/>
          <w:sz w:val="24"/>
          <w:lang w:val="en"/>
        </w:rPr>
      </w:pPr>
      <w:r w:rsidRPr="005B7A7C">
        <w:rPr>
          <w:rFonts w:ascii="Arial" w:hAnsi="Arial" w:cs="Arial"/>
          <w:b/>
          <w:bCs/>
          <w:sz w:val="24"/>
          <w:lang w:val="en"/>
        </w:rPr>
        <w:t>Panel Reference:</w:t>
      </w:r>
      <w:r>
        <w:rPr>
          <w:rFonts w:ascii="Arial" w:hAnsi="Arial" w:cs="Arial"/>
          <w:b/>
          <w:bCs/>
          <w:sz w:val="24"/>
          <w:lang w:val="en"/>
        </w:rPr>
        <w:t xml:space="preserve">  </w:t>
      </w:r>
      <w:r w:rsidRPr="005B7A7C">
        <w:rPr>
          <w:rFonts w:ascii="Arial" w:hAnsi="Arial" w:cs="Arial"/>
          <w:sz w:val="24"/>
          <w:lang w:val="en"/>
        </w:rPr>
        <w:t>Panel 10.</w:t>
      </w:r>
    </w:p>
    <w:p w:rsidR="005B7A7C" w:rsidRPr="005B7A7C" w:rsidRDefault="005B7A7C" w:rsidP="005B7A7C">
      <w:pPr>
        <w:rPr>
          <w:rFonts w:ascii="Arial" w:hAnsi="Arial" w:cs="Arial"/>
          <w:sz w:val="24"/>
          <w:lang w:val="en"/>
        </w:rPr>
      </w:pPr>
      <w:r w:rsidRPr="005B7A7C">
        <w:rPr>
          <w:rFonts w:ascii="Arial" w:hAnsi="Arial" w:cs="Arial"/>
          <w:b/>
          <w:bCs/>
          <w:sz w:val="24"/>
          <w:lang w:val="en"/>
        </w:rPr>
        <w:t>Memorial:</w:t>
      </w:r>
      <w:r>
        <w:rPr>
          <w:rFonts w:ascii="Arial" w:hAnsi="Arial" w:cs="Arial"/>
          <w:b/>
          <w:bCs/>
          <w:sz w:val="24"/>
          <w:lang w:val="en"/>
        </w:rPr>
        <w:t xml:space="preserve">  </w:t>
      </w:r>
      <w:hyperlink r:id="rId5" w:history="1">
        <w:r w:rsidRPr="005B7A7C">
          <w:rPr>
            <w:rStyle w:val="Hyperlink"/>
            <w:rFonts w:ascii="Arial" w:hAnsi="Arial" w:cs="Arial"/>
            <w:sz w:val="24"/>
            <w:lang w:val="en"/>
          </w:rPr>
          <w:t>VIS-EN-ARTOIS MEMORIAL</w:t>
        </w:r>
      </w:hyperlink>
    </w:p>
    <w:p w:rsidR="005B7A7C" w:rsidRDefault="005B7A7C" w:rsidP="005B7A7C">
      <w:pPr>
        <w:rPr>
          <w:rFonts w:ascii="Arial" w:hAnsi="Arial" w:cs="Arial"/>
          <w:b/>
          <w:bCs/>
          <w:sz w:val="24"/>
          <w:lang w:val="en"/>
        </w:rPr>
      </w:pPr>
    </w:p>
    <w:p w:rsidR="005B7A7C" w:rsidRPr="005B7A7C" w:rsidRDefault="005B7A7C" w:rsidP="005B7A7C">
      <w:pPr>
        <w:rPr>
          <w:rFonts w:ascii="Arial" w:hAnsi="Arial" w:cs="Arial"/>
          <w:b/>
          <w:bCs/>
          <w:sz w:val="24"/>
          <w:lang w:val="en"/>
        </w:rPr>
      </w:pPr>
      <w:r w:rsidRPr="005B7A7C">
        <w:rPr>
          <w:rFonts w:ascii="Arial" w:hAnsi="Arial" w:cs="Arial"/>
          <w:b/>
          <w:bCs/>
          <w:sz w:val="24"/>
          <w:lang w:val="en"/>
        </w:rPr>
        <w:t>Additional Information:</w:t>
      </w:r>
    </w:p>
    <w:p w:rsidR="005B7A7C" w:rsidRPr="005B7A7C" w:rsidRDefault="005B7A7C" w:rsidP="005B7A7C">
      <w:pPr>
        <w:rPr>
          <w:rFonts w:ascii="Arial" w:hAnsi="Arial" w:cs="Arial"/>
          <w:sz w:val="24"/>
          <w:lang w:val="en"/>
        </w:rPr>
      </w:pPr>
      <w:r w:rsidRPr="005B7A7C">
        <w:rPr>
          <w:rFonts w:ascii="Arial" w:hAnsi="Arial" w:cs="Arial"/>
          <w:sz w:val="24"/>
          <w:lang w:val="en"/>
        </w:rPr>
        <w:t xml:space="preserve">Only son of J. M. Taylor, of </w:t>
      </w:r>
      <w:proofErr w:type="spellStart"/>
      <w:r w:rsidRPr="005B7A7C">
        <w:rPr>
          <w:rFonts w:ascii="Arial" w:hAnsi="Arial" w:cs="Arial"/>
          <w:sz w:val="24"/>
          <w:lang w:val="en"/>
        </w:rPr>
        <w:t>Linburn</w:t>
      </w:r>
      <w:proofErr w:type="spellEnd"/>
      <w:r w:rsidRPr="005B7A7C">
        <w:rPr>
          <w:rFonts w:ascii="Arial" w:hAnsi="Arial" w:cs="Arial"/>
          <w:sz w:val="24"/>
          <w:lang w:val="en"/>
        </w:rPr>
        <w:t xml:space="preserve">, Shandon, </w:t>
      </w:r>
      <w:proofErr w:type="spellStart"/>
      <w:r w:rsidRPr="005B7A7C">
        <w:rPr>
          <w:rFonts w:ascii="Arial" w:hAnsi="Arial" w:cs="Arial"/>
          <w:sz w:val="24"/>
          <w:lang w:val="en"/>
        </w:rPr>
        <w:t>Dumbartonshire</w:t>
      </w:r>
      <w:proofErr w:type="spellEnd"/>
      <w:r w:rsidRPr="005B7A7C">
        <w:rPr>
          <w:rFonts w:ascii="Arial" w:hAnsi="Arial" w:cs="Arial"/>
          <w:sz w:val="24"/>
          <w:lang w:val="en"/>
        </w:rPr>
        <w:t>. Four times wounded. Also served in Salonika and was on active service from Dec., 1914 till killed.</w:t>
      </w:r>
    </w:p>
    <w:p w:rsidR="005B7A7C" w:rsidRDefault="005B7A7C">
      <w:pPr>
        <w:rPr>
          <w:rFonts w:ascii="Arial" w:hAnsi="Arial" w:cs="Arial"/>
          <w:sz w:val="24"/>
        </w:rPr>
      </w:pPr>
    </w:p>
    <w:p w:rsidR="005B7A7C" w:rsidRDefault="005B7A7C">
      <w:pPr>
        <w:rPr>
          <w:rFonts w:ascii="Arial" w:hAnsi="Arial" w:cs="Arial"/>
          <w:sz w:val="24"/>
        </w:rPr>
      </w:pPr>
      <w:r>
        <w:rPr>
          <w:rFonts w:ascii="Arial" w:hAnsi="Arial" w:cs="Arial"/>
          <w:noProof/>
          <w:sz w:val="18"/>
          <w:szCs w:val="18"/>
          <w:lang w:eastAsia="en-GB"/>
        </w:rPr>
        <w:drawing>
          <wp:inline distT="0" distB="0" distL="0" distR="0">
            <wp:extent cx="5731510" cy="4298633"/>
            <wp:effectExtent l="0" t="0" r="2540" b="6985"/>
            <wp:docPr id="1" name="Picture 1" descr="http://www.cwgc.org/dbImage.ashx?id=1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12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5B7A7C" w:rsidRDefault="005B7A7C" w:rsidP="005B7A7C">
      <w:pPr>
        <w:jc w:val="center"/>
        <w:rPr>
          <w:rFonts w:ascii="Arial" w:hAnsi="Arial" w:cs="Arial"/>
          <w:sz w:val="24"/>
        </w:rPr>
      </w:pPr>
      <w:r w:rsidRPr="005B7A7C">
        <w:rPr>
          <w:rFonts w:ascii="Arial" w:hAnsi="Arial" w:cs="Arial"/>
          <w:sz w:val="24"/>
          <w:lang w:val="en"/>
        </w:rPr>
        <w:t>Vis-</w:t>
      </w:r>
      <w:proofErr w:type="spellStart"/>
      <w:r w:rsidRPr="005B7A7C">
        <w:rPr>
          <w:rFonts w:ascii="Arial" w:hAnsi="Arial" w:cs="Arial"/>
          <w:sz w:val="24"/>
          <w:lang w:val="en"/>
        </w:rPr>
        <w:t>En</w:t>
      </w:r>
      <w:proofErr w:type="spellEnd"/>
      <w:r w:rsidRPr="005B7A7C">
        <w:rPr>
          <w:rFonts w:ascii="Arial" w:hAnsi="Arial" w:cs="Arial"/>
          <w:sz w:val="24"/>
          <w:lang w:val="en"/>
        </w:rPr>
        <w:t>-Artois Memorial</w:t>
      </w:r>
      <w:r>
        <w:rPr>
          <w:rFonts w:ascii="Arial" w:hAnsi="Arial" w:cs="Arial"/>
          <w:sz w:val="24"/>
          <w:lang w:val="en"/>
        </w:rPr>
        <w:t>, France</w:t>
      </w:r>
    </w:p>
    <w:p w:rsidR="005B7A7C" w:rsidRDefault="005B7A7C">
      <w:pPr>
        <w:rPr>
          <w:rFonts w:ascii="Arial" w:hAnsi="Arial" w:cs="Arial"/>
          <w:sz w:val="24"/>
        </w:rPr>
      </w:pPr>
    </w:p>
    <w:p w:rsidR="005B7A7C" w:rsidRPr="005B7A7C" w:rsidRDefault="005B7A7C" w:rsidP="005B7A7C">
      <w:pPr>
        <w:rPr>
          <w:rFonts w:ascii="Arial" w:hAnsi="Arial" w:cs="Arial"/>
          <w:sz w:val="24"/>
          <w:lang w:val="en"/>
        </w:rPr>
      </w:pPr>
      <w:r w:rsidRPr="005B7A7C">
        <w:rPr>
          <w:rFonts w:ascii="Arial" w:hAnsi="Arial" w:cs="Arial"/>
          <w:b/>
          <w:bCs/>
          <w:sz w:val="24"/>
          <w:lang w:val="en"/>
        </w:rPr>
        <w:t>Country:</w:t>
      </w:r>
      <w:r>
        <w:rPr>
          <w:rFonts w:ascii="Arial" w:hAnsi="Arial" w:cs="Arial"/>
          <w:b/>
          <w:bCs/>
          <w:sz w:val="24"/>
          <w:lang w:val="en"/>
        </w:rPr>
        <w:t xml:space="preserve">  </w:t>
      </w:r>
      <w:r w:rsidRPr="005B7A7C">
        <w:rPr>
          <w:rFonts w:ascii="Arial" w:hAnsi="Arial" w:cs="Arial"/>
          <w:sz w:val="24"/>
          <w:lang w:val="en"/>
        </w:rPr>
        <w:t>France</w:t>
      </w:r>
    </w:p>
    <w:p w:rsidR="005B7A7C" w:rsidRPr="005B7A7C" w:rsidRDefault="005B7A7C" w:rsidP="005B7A7C">
      <w:pPr>
        <w:rPr>
          <w:rFonts w:ascii="Arial" w:hAnsi="Arial" w:cs="Arial"/>
          <w:sz w:val="24"/>
          <w:lang w:val="en"/>
        </w:rPr>
      </w:pPr>
      <w:r w:rsidRPr="005B7A7C">
        <w:rPr>
          <w:rFonts w:ascii="Arial" w:hAnsi="Arial" w:cs="Arial"/>
          <w:b/>
          <w:bCs/>
          <w:sz w:val="24"/>
          <w:lang w:val="en"/>
        </w:rPr>
        <w:t>Locality:</w:t>
      </w:r>
      <w:r>
        <w:rPr>
          <w:rFonts w:ascii="Arial" w:hAnsi="Arial" w:cs="Arial"/>
          <w:b/>
          <w:bCs/>
          <w:sz w:val="24"/>
          <w:lang w:val="en"/>
        </w:rPr>
        <w:t xml:space="preserve">  </w:t>
      </w:r>
      <w:r w:rsidRPr="005B7A7C">
        <w:rPr>
          <w:rFonts w:ascii="Arial" w:hAnsi="Arial" w:cs="Arial"/>
          <w:sz w:val="24"/>
          <w:lang w:val="en"/>
        </w:rPr>
        <w:t>Pas de Calais</w:t>
      </w:r>
    </w:p>
    <w:p w:rsidR="005B7A7C" w:rsidRPr="005B7A7C" w:rsidRDefault="005B7A7C" w:rsidP="005B7A7C">
      <w:pPr>
        <w:rPr>
          <w:rFonts w:ascii="Arial" w:hAnsi="Arial" w:cs="Arial"/>
          <w:b/>
          <w:bCs/>
          <w:sz w:val="24"/>
          <w:lang w:val="en"/>
        </w:rPr>
      </w:pPr>
      <w:r w:rsidRPr="005B7A7C">
        <w:rPr>
          <w:rFonts w:ascii="Arial" w:hAnsi="Arial" w:cs="Arial"/>
          <w:b/>
          <w:bCs/>
          <w:sz w:val="24"/>
          <w:lang w:val="en"/>
        </w:rPr>
        <w:t>Identified Casualties:</w:t>
      </w:r>
      <w:r>
        <w:rPr>
          <w:rFonts w:ascii="Arial" w:hAnsi="Arial" w:cs="Arial"/>
          <w:b/>
          <w:bCs/>
          <w:sz w:val="24"/>
          <w:lang w:val="en"/>
        </w:rPr>
        <w:t xml:space="preserve">  </w:t>
      </w:r>
      <w:r w:rsidRPr="005B7A7C">
        <w:rPr>
          <w:rFonts w:ascii="Arial" w:hAnsi="Arial" w:cs="Arial"/>
          <w:sz w:val="24"/>
          <w:lang w:val="en"/>
        </w:rPr>
        <w:t>9825</w:t>
      </w:r>
    </w:p>
    <w:p w:rsidR="005B7A7C" w:rsidRDefault="005B7A7C" w:rsidP="005B7A7C">
      <w:pPr>
        <w:rPr>
          <w:rFonts w:ascii="Arial" w:hAnsi="Arial" w:cs="Arial"/>
          <w:b/>
          <w:bCs/>
          <w:sz w:val="24"/>
          <w:lang w:val="en"/>
        </w:rPr>
      </w:pPr>
    </w:p>
    <w:p w:rsidR="005B7A7C" w:rsidRPr="005B7A7C" w:rsidRDefault="005B7A7C" w:rsidP="005B7A7C">
      <w:pPr>
        <w:rPr>
          <w:rFonts w:ascii="Arial" w:hAnsi="Arial" w:cs="Arial"/>
          <w:b/>
          <w:bCs/>
          <w:sz w:val="24"/>
          <w:lang w:val="en"/>
        </w:rPr>
      </w:pPr>
      <w:r w:rsidRPr="005B7A7C">
        <w:rPr>
          <w:rFonts w:ascii="Arial" w:hAnsi="Arial" w:cs="Arial"/>
          <w:b/>
          <w:bCs/>
          <w:sz w:val="24"/>
          <w:lang w:val="en"/>
        </w:rPr>
        <w:t>Location Information</w:t>
      </w:r>
    </w:p>
    <w:p w:rsidR="005B7A7C" w:rsidRPr="005B7A7C" w:rsidRDefault="005B7A7C" w:rsidP="005B7A7C">
      <w:pPr>
        <w:rPr>
          <w:rFonts w:ascii="Arial" w:hAnsi="Arial" w:cs="Arial"/>
          <w:sz w:val="24"/>
          <w:lang w:val="en"/>
        </w:rPr>
      </w:pPr>
      <w:r w:rsidRPr="005B7A7C">
        <w:rPr>
          <w:rFonts w:ascii="Arial" w:hAnsi="Arial" w:cs="Arial"/>
          <w:sz w:val="24"/>
          <w:lang w:val="en"/>
        </w:rPr>
        <w:lastRenderedPageBreak/>
        <w:t>Vis-</w:t>
      </w:r>
      <w:proofErr w:type="spellStart"/>
      <w:r w:rsidRPr="005B7A7C">
        <w:rPr>
          <w:rFonts w:ascii="Arial" w:hAnsi="Arial" w:cs="Arial"/>
          <w:sz w:val="24"/>
          <w:lang w:val="en"/>
        </w:rPr>
        <w:t>en</w:t>
      </w:r>
      <w:proofErr w:type="spellEnd"/>
      <w:r w:rsidRPr="005B7A7C">
        <w:rPr>
          <w:rFonts w:ascii="Arial" w:hAnsi="Arial" w:cs="Arial"/>
          <w:sz w:val="24"/>
          <w:lang w:val="en"/>
        </w:rPr>
        <w:t xml:space="preserve">-Artois and </w:t>
      </w:r>
      <w:proofErr w:type="spellStart"/>
      <w:r w:rsidRPr="005B7A7C">
        <w:rPr>
          <w:rFonts w:ascii="Arial" w:hAnsi="Arial" w:cs="Arial"/>
          <w:sz w:val="24"/>
          <w:lang w:val="en"/>
        </w:rPr>
        <w:t>Haucourt</w:t>
      </w:r>
      <w:proofErr w:type="spellEnd"/>
      <w:r w:rsidRPr="005B7A7C">
        <w:rPr>
          <w:rFonts w:ascii="Arial" w:hAnsi="Arial" w:cs="Arial"/>
          <w:sz w:val="24"/>
          <w:lang w:val="en"/>
        </w:rPr>
        <w:t xml:space="preserve"> are villages on the straight main road from Arras to </w:t>
      </w:r>
      <w:proofErr w:type="spellStart"/>
      <w:r w:rsidRPr="005B7A7C">
        <w:rPr>
          <w:rFonts w:ascii="Arial" w:hAnsi="Arial" w:cs="Arial"/>
          <w:sz w:val="24"/>
          <w:lang w:val="en"/>
        </w:rPr>
        <w:t>Cambrai</w:t>
      </w:r>
      <w:proofErr w:type="spellEnd"/>
      <w:r w:rsidRPr="005B7A7C">
        <w:rPr>
          <w:rFonts w:ascii="Arial" w:hAnsi="Arial" w:cs="Arial"/>
          <w:sz w:val="24"/>
          <w:lang w:val="en"/>
        </w:rPr>
        <w:t xml:space="preserve"> about 10 </w:t>
      </w:r>
      <w:proofErr w:type="spellStart"/>
      <w:r w:rsidRPr="005B7A7C">
        <w:rPr>
          <w:rFonts w:ascii="Arial" w:hAnsi="Arial" w:cs="Arial"/>
          <w:sz w:val="24"/>
          <w:lang w:val="en"/>
        </w:rPr>
        <w:t>kilometres</w:t>
      </w:r>
      <w:proofErr w:type="spellEnd"/>
      <w:r w:rsidRPr="005B7A7C">
        <w:rPr>
          <w:rFonts w:ascii="Arial" w:hAnsi="Arial" w:cs="Arial"/>
          <w:sz w:val="24"/>
          <w:lang w:val="en"/>
        </w:rPr>
        <w:t xml:space="preserve"> south-east of Arras. </w:t>
      </w:r>
      <w:r w:rsidRPr="005B7A7C">
        <w:rPr>
          <w:rFonts w:ascii="Arial" w:hAnsi="Arial" w:cs="Arial"/>
          <w:sz w:val="24"/>
          <w:lang w:val="en"/>
        </w:rPr>
        <w:br/>
      </w:r>
      <w:r w:rsidRPr="005B7A7C">
        <w:rPr>
          <w:rFonts w:ascii="Arial" w:hAnsi="Arial" w:cs="Arial"/>
          <w:sz w:val="24"/>
          <w:lang w:val="en"/>
        </w:rPr>
        <w:br/>
        <w:t>The Memorial is the back drop to the Vis-</w:t>
      </w:r>
      <w:proofErr w:type="spellStart"/>
      <w:r w:rsidRPr="005B7A7C">
        <w:rPr>
          <w:rFonts w:ascii="Arial" w:hAnsi="Arial" w:cs="Arial"/>
          <w:sz w:val="24"/>
          <w:lang w:val="en"/>
        </w:rPr>
        <w:t>en</w:t>
      </w:r>
      <w:proofErr w:type="spellEnd"/>
      <w:r w:rsidRPr="005B7A7C">
        <w:rPr>
          <w:rFonts w:ascii="Arial" w:hAnsi="Arial" w:cs="Arial"/>
          <w:sz w:val="24"/>
          <w:lang w:val="en"/>
        </w:rPr>
        <w:t xml:space="preserve">-Artois British Cemetery, which is west of </w:t>
      </w:r>
      <w:proofErr w:type="spellStart"/>
      <w:r w:rsidRPr="005B7A7C">
        <w:rPr>
          <w:rFonts w:ascii="Arial" w:hAnsi="Arial" w:cs="Arial"/>
          <w:sz w:val="24"/>
          <w:lang w:val="en"/>
        </w:rPr>
        <w:t>Haucourt</w:t>
      </w:r>
      <w:proofErr w:type="spellEnd"/>
      <w:r w:rsidRPr="005B7A7C">
        <w:rPr>
          <w:rFonts w:ascii="Arial" w:hAnsi="Arial" w:cs="Arial"/>
          <w:sz w:val="24"/>
          <w:lang w:val="en"/>
        </w:rPr>
        <w:t xml:space="preserve"> on the north side of the main road.</w:t>
      </w:r>
    </w:p>
    <w:p w:rsidR="005B7A7C" w:rsidRDefault="005B7A7C" w:rsidP="005B7A7C">
      <w:pPr>
        <w:rPr>
          <w:rFonts w:ascii="Arial" w:hAnsi="Arial" w:cs="Arial"/>
          <w:b/>
          <w:bCs/>
          <w:sz w:val="24"/>
          <w:lang w:val="en"/>
        </w:rPr>
      </w:pPr>
    </w:p>
    <w:p w:rsidR="005B7A7C" w:rsidRPr="005B7A7C" w:rsidRDefault="005B7A7C" w:rsidP="005B7A7C">
      <w:pPr>
        <w:rPr>
          <w:rFonts w:ascii="Arial" w:hAnsi="Arial" w:cs="Arial"/>
          <w:b/>
          <w:bCs/>
          <w:sz w:val="24"/>
          <w:lang w:val="en"/>
        </w:rPr>
      </w:pPr>
      <w:r w:rsidRPr="005B7A7C">
        <w:rPr>
          <w:rFonts w:ascii="Arial" w:hAnsi="Arial" w:cs="Arial"/>
          <w:b/>
          <w:bCs/>
          <w:sz w:val="24"/>
          <w:lang w:val="en"/>
        </w:rPr>
        <w:t>Visiting Information</w:t>
      </w:r>
    </w:p>
    <w:p w:rsidR="005B7A7C" w:rsidRPr="005B7A7C" w:rsidRDefault="005B7A7C" w:rsidP="005B7A7C">
      <w:pPr>
        <w:rPr>
          <w:rFonts w:ascii="Arial" w:hAnsi="Arial" w:cs="Arial"/>
          <w:sz w:val="24"/>
          <w:lang w:val="en"/>
        </w:rPr>
      </w:pPr>
      <w:r w:rsidRPr="005B7A7C">
        <w:rPr>
          <w:rFonts w:ascii="Arial" w:hAnsi="Arial" w:cs="Arial"/>
          <w:sz w:val="24"/>
          <w:lang w:val="en"/>
        </w:rPr>
        <w:b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p>
    <w:p w:rsidR="005B7A7C" w:rsidRDefault="005B7A7C" w:rsidP="005B7A7C">
      <w:pPr>
        <w:rPr>
          <w:rFonts w:ascii="Arial" w:hAnsi="Arial" w:cs="Arial"/>
          <w:b/>
          <w:bCs/>
          <w:sz w:val="24"/>
          <w:lang w:val="en"/>
        </w:rPr>
      </w:pPr>
    </w:p>
    <w:p w:rsidR="005B7A7C" w:rsidRPr="005B7A7C" w:rsidRDefault="005B7A7C" w:rsidP="005B7A7C">
      <w:pPr>
        <w:rPr>
          <w:rFonts w:ascii="Arial" w:hAnsi="Arial" w:cs="Arial"/>
          <w:b/>
          <w:bCs/>
          <w:sz w:val="24"/>
          <w:lang w:val="en"/>
        </w:rPr>
      </w:pPr>
      <w:r w:rsidRPr="005B7A7C">
        <w:rPr>
          <w:rFonts w:ascii="Arial" w:hAnsi="Arial" w:cs="Arial"/>
          <w:b/>
          <w:bCs/>
          <w:sz w:val="24"/>
          <w:lang w:val="en"/>
        </w:rPr>
        <w:t>Historical Information</w:t>
      </w:r>
    </w:p>
    <w:p w:rsidR="005B7A7C" w:rsidRPr="005B7A7C" w:rsidRDefault="005B7A7C">
      <w:pPr>
        <w:rPr>
          <w:rFonts w:ascii="Arial" w:hAnsi="Arial" w:cs="Arial"/>
          <w:sz w:val="24"/>
          <w:lang w:val="en"/>
        </w:rPr>
      </w:pPr>
      <w:r w:rsidRPr="005B7A7C">
        <w:rPr>
          <w:rFonts w:ascii="Arial" w:hAnsi="Arial" w:cs="Arial"/>
          <w:sz w:val="24"/>
          <w:lang w:val="en"/>
        </w:rPr>
        <w:t>This Memorial bears the names of over 9,000 men who fell in the period from 8 August 1918 to the date of the Armistice in the Advance to Victory in Picardy and Artois, between the Somme and Loos, and who have no known grave. They belonged to the forces of Great Britain and Ireland and South Africa; the Canadian, Australian and New Zealand forces being commemorated on other memorials to the missing.</w:t>
      </w:r>
      <w:r w:rsidRPr="005B7A7C">
        <w:rPr>
          <w:rFonts w:ascii="Arial" w:hAnsi="Arial" w:cs="Arial"/>
          <w:sz w:val="24"/>
          <w:lang w:val="en"/>
        </w:rPr>
        <w:br/>
      </w:r>
      <w:r w:rsidRPr="005B7A7C">
        <w:rPr>
          <w:rFonts w:ascii="Arial" w:hAnsi="Arial" w:cs="Arial"/>
          <w:sz w:val="24"/>
          <w:lang w:val="en"/>
        </w:rPr>
        <w:br/>
        <w:t>The Memorial consists of a screen wall in three parts. The middle part of the screen wall is concave and carries stone panels on which names are carved. It is 26 feet high flanked by pylons 70 feet high. The Stone of Remembrance stands exactly between the pylons and behind it, in the middle of the screen, is a group in relief representing St George and the Dragon. The flanking parts of the screen wall are also curved and carry stone panels carved with names. Each of them forms the back of a roofed colonnade; and at the far end of each is a small building.</w:t>
      </w:r>
      <w:r w:rsidRPr="005B7A7C">
        <w:rPr>
          <w:rFonts w:ascii="Arial" w:hAnsi="Arial" w:cs="Arial"/>
          <w:sz w:val="24"/>
          <w:lang w:val="en"/>
        </w:rPr>
        <w:br/>
      </w:r>
      <w:r w:rsidRPr="005B7A7C">
        <w:rPr>
          <w:rFonts w:ascii="Arial" w:hAnsi="Arial" w:cs="Arial"/>
          <w:sz w:val="24"/>
          <w:lang w:val="en"/>
        </w:rPr>
        <w:br/>
        <w:t xml:space="preserve">The memorial was designed by J.R. Truelove, with sculpture by Ernest </w:t>
      </w:r>
      <w:proofErr w:type="spellStart"/>
      <w:r w:rsidRPr="005B7A7C">
        <w:rPr>
          <w:rFonts w:ascii="Arial" w:hAnsi="Arial" w:cs="Arial"/>
          <w:sz w:val="24"/>
          <w:lang w:val="en"/>
        </w:rPr>
        <w:t>Gillick</w:t>
      </w:r>
      <w:proofErr w:type="spellEnd"/>
      <w:r w:rsidRPr="005B7A7C">
        <w:rPr>
          <w:rFonts w:ascii="Arial" w:hAnsi="Arial" w:cs="Arial"/>
          <w:sz w:val="24"/>
          <w:lang w:val="en"/>
        </w:rPr>
        <w:t>. It was unveiled by the Rt. Hon. Thomas Shaw on 4 August 1930.</w:t>
      </w:r>
    </w:p>
    <w:sectPr w:rsidR="005B7A7C" w:rsidRPr="005B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A7C"/>
    <w:rsid w:val="00104F53"/>
    <w:rsid w:val="002F131D"/>
    <w:rsid w:val="005B7A7C"/>
    <w:rsid w:val="00714287"/>
    <w:rsid w:val="007D7424"/>
    <w:rsid w:val="00E3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2410A-233D-4348-B49D-477E4007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0448">
      <w:bodyDiv w:val="1"/>
      <w:marLeft w:val="0"/>
      <w:marRight w:val="0"/>
      <w:marTop w:val="0"/>
      <w:marBottom w:val="0"/>
      <w:divBdr>
        <w:top w:val="none" w:sz="0" w:space="0" w:color="auto"/>
        <w:left w:val="none" w:sz="0" w:space="0" w:color="auto"/>
        <w:bottom w:val="none" w:sz="0" w:space="0" w:color="auto"/>
        <w:right w:val="none" w:sz="0" w:space="0" w:color="auto"/>
      </w:divBdr>
      <w:divsChild>
        <w:div w:id="931821378">
          <w:marLeft w:val="0"/>
          <w:marRight w:val="0"/>
          <w:marTop w:val="0"/>
          <w:marBottom w:val="0"/>
          <w:divBdr>
            <w:top w:val="none" w:sz="0" w:space="0" w:color="auto"/>
            <w:left w:val="none" w:sz="0" w:space="0" w:color="auto"/>
            <w:bottom w:val="none" w:sz="0" w:space="0" w:color="auto"/>
            <w:right w:val="none" w:sz="0" w:space="0" w:color="auto"/>
          </w:divBdr>
          <w:divsChild>
            <w:div w:id="1985348503">
              <w:marLeft w:val="0"/>
              <w:marRight w:val="0"/>
              <w:marTop w:val="0"/>
              <w:marBottom w:val="0"/>
              <w:divBdr>
                <w:top w:val="none" w:sz="0" w:space="0" w:color="auto"/>
                <w:left w:val="none" w:sz="0" w:space="0" w:color="auto"/>
                <w:bottom w:val="none" w:sz="0" w:space="0" w:color="auto"/>
                <w:right w:val="none" w:sz="0" w:space="0" w:color="auto"/>
              </w:divBdr>
              <w:divsChild>
                <w:div w:id="1474982970">
                  <w:marLeft w:val="0"/>
                  <w:marRight w:val="0"/>
                  <w:marTop w:val="0"/>
                  <w:marBottom w:val="0"/>
                  <w:divBdr>
                    <w:top w:val="none" w:sz="0" w:space="0" w:color="auto"/>
                    <w:left w:val="none" w:sz="0" w:space="0" w:color="auto"/>
                    <w:bottom w:val="none" w:sz="0" w:space="0" w:color="auto"/>
                    <w:right w:val="none" w:sz="0" w:space="0" w:color="auto"/>
                  </w:divBdr>
                  <w:divsChild>
                    <w:div w:id="1368799245">
                      <w:marLeft w:val="0"/>
                      <w:marRight w:val="0"/>
                      <w:marTop w:val="0"/>
                      <w:marBottom w:val="480"/>
                      <w:divBdr>
                        <w:top w:val="single" w:sz="6" w:space="15" w:color="E8E8E8"/>
                        <w:left w:val="single" w:sz="6" w:space="15" w:color="E8E8E8"/>
                        <w:bottom w:val="single" w:sz="6" w:space="15" w:color="E8E8E8"/>
                        <w:right w:val="single" w:sz="6" w:space="15" w:color="E8E8E8"/>
                      </w:divBdr>
                      <w:divsChild>
                        <w:div w:id="2084062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76347391">
      <w:bodyDiv w:val="1"/>
      <w:marLeft w:val="0"/>
      <w:marRight w:val="0"/>
      <w:marTop w:val="0"/>
      <w:marBottom w:val="0"/>
      <w:divBdr>
        <w:top w:val="none" w:sz="0" w:space="0" w:color="auto"/>
        <w:left w:val="none" w:sz="0" w:space="0" w:color="auto"/>
        <w:bottom w:val="none" w:sz="0" w:space="0" w:color="auto"/>
        <w:right w:val="none" w:sz="0" w:space="0" w:color="auto"/>
      </w:divBdr>
      <w:divsChild>
        <w:div w:id="2120447170">
          <w:marLeft w:val="0"/>
          <w:marRight w:val="0"/>
          <w:marTop w:val="0"/>
          <w:marBottom w:val="0"/>
          <w:divBdr>
            <w:top w:val="none" w:sz="0" w:space="0" w:color="auto"/>
            <w:left w:val="none" w:sz="0" w:space="0" w:color="auto"/>
            <w:bottom w:val="none" w:sz="0" w:space="0" w:color="auto"/>
            <w:right w:val="none" w:sz="0" w:space="0" w:color="auto"/>
          </w:divBdr>
          <w:divsChild>
            <w:div w:id="1397782036">
              <w:marLeft w:val="0"/>
              <w:marRight w:val="0"/>
              <w:marTop w:val="0"/>
              <w:marBottom w:val="0"/>
              <w:divBdr>
                <w:top w:val="none" w:sz="0" w:space="0" w:color="auto"/>
                <w:left w:val="none" w:sz="0" w:space="0" w:color="auto"/>
                <w:bottom w:val="none" w:sz="0" w:space="0" w:color="auto"/>
                <w:right w:val="none" w:sz="0" w:space="0" w:color="auto"/>
              </w:divBdr>
              <w:divsChild>
                <w:div w:id="547957228">
                  <w:marLeft w:val="0"/>
                  <w:marRight w:val="0"/>
                  <w:marTop w:val="0"/>
                  <w:marBottom w:val="0"/>
                  <w:divBdr>
                    <w:top w:val="none" w:sz="0" w:space="0" w:color="auto"/>
                    <w:left w:val="none" w:sz="0" w:space="0" w:color="auto"/>
                    <w:bottom w:val="none" w:sz="0" w:space="0" w:color="auto"/>
                    <w:right w:val="none" w:sz="0" w:space="0" w:color="auto"/>
                  </w:divBdr>
                  <w:divsChild>
                    <w:div w:id="2061200913">
                      <w:marLeft w:val="0"/>
                      <w:marRight w:val="0"/>
                      <w:marTop w:val="0"/>
                      <w:marBottom w:val="480"/>
                      <w:divBdr>
                        <w:top w:val="single" w:sz="6" w:space="15" w:color="E8E8E8"/>
                        <w:left w:val="single" w:sz="6" w:space="15" w:color="E8E8E8"/>
                        <w:bottom w:val="single" w:sz="6" w:space="15" w:color="E8E8E8"/>
                        <w:right w:val="single" w:sz="6" w:space="15" w:color="E8E8E8"/>
                      </w:divBdr>
                      <w:divsChild>
                        <w:div w:id="9254591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8734955">
      <w:bodyDiv w:val="1"/>
      <w:marLeft w:val="0"/>
      <w:marRight w:val="0"/>
      <w:marTop w:val="0"/>
      <w:marBottom w:val="0"/>
      <w:divBdr>
        <w:top w:val="none" w:sz="0" w:space="0" w:color="auto"/>
        <w:left w:val="none" w:sz="0" w:space="0" w:color="auto"/>
        <w:bottom w:val="none" w:sz="0" w:space="0" w:color="auto"/>
        <w:right w:val="none" w:sz="0" w:space="0" w:color="auto"/>
      </w:divBdr>
      <w:divsChild>
        <w:div w:id="1996759211">
          <w:marLeft w:val="0"/>
          <w:marRight w:val="0"/>
          <w:marTop w:val="0"/>
          <w:marBottom w:val="0"/>
          <w:divBdr>
            <w:top w:val="none" w:sz="0" w:space="0" w:color="auto"/>
            <w:left w:val="none" w:sz="0" w:space="0" w:color="auto"/>
            <w:bottom w:val="none" w:sz="0" w:space="0" w:color="auto"/>
            <w:right w:val="none" w:sz="0" w:space="0" w:color="auto"/>
          </w:divBdr>
          <w:divsChild>
            <w:div w:id="224611063">
              <w:marLeft w:val="0"/>
              <w:marRight w:val="0"/>
              <w:marTop w:val="0"/>
              <w:marBottom w:val="0"/>
              <w:divBdr>
                <w:top w:val="none" w:sz="0" w:space="0" w:color="auto"/>
                <w:left w:val="none" w:sz="0" w:space="0" w:color="auto"/>
                <w:bottom w:val="none" w:sz="0" w:space="0" w:color="auto"/>
                <w:right w:val="none" w:sz="0" w:space="0" w:color="auto"/>
              </w:divBdr>
              <w:divsChild>
                <w:div w:id="903376394">
                  <w:marLeft w:val="0"/>
                  <w:marRight w:val="0"/>
                  <w:marTop w:val="0"/>
                  <w:marBottom w:val="0"/>
                  <w:divBdr>
                    <w:top w:val="none" w:sz="0" w:space="0" w:color="auto"/>
                    <w:left w:val="none" w:sz="0" w:space="0" w:color="auto"/>
                    <w:bottom w:val="none" w:sz="0" w:space="0" w:color="auto"/>
                    <w:right w:val="none" w:sz="0" w:space="0" w:color="auto"/>
                  </w:divBdr>
                  <w:divsChild>
                    <w:div w:id="1534608740">
                      <w:marLeft w:val="0"/>
                      <w:marRight w:val="0"/>
                      <w:marTop w:val="0"/>
                      <w:marBottom w:val="480"/>
                      <w:divBdr>
                        <w:top w:val="dotted" w:sz="6" w:space="4" w:color="666666"/>
                        <w:left w:val="dotted" w:sz="6" w:space="4" w:color="666666"/>
                        <w:bottom w:val="dotted" w:sz="6" w:space="4" w:color="666666"/>
                        <w:right w:val="dotted" w:sz="6" w:space="4" w:color="666666"/>
                      </w:divBdr>
                      <w:divsChild>
                        <w:div w:id="9686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34326">
      <w:bodyDiv w:val="1"/>
      <w:marLeft w:val="0"/>
      <w:marRight w:val="0"/>
      <w:marTop w:val="0"/>
      <w:marBottom w:val="0"/>
      <w:divBdr>
        <w:top w:val="none" w:sz="0" w:space="0" w:color="auto"/>
        <w:left w:val="none" w:sz="0" w:space="0" w:color="auto"/>
        <w:bottom w:val="none" w:sz="0" w:space="0" w:color="auto"/>
        <w:right w:val="none" w:sz="0" w:space="0" w:color="auto"/>
      </w:divBdr>
      <w:divsChild>
        <w:div w:id="583799282">
          <w:marLeft w:val="0"/>
          <w:marRight w:val="0"/>
          <w:marTop w:val="0"/>
          <w:marBottom w:val="0"/>
          <w:divBdr>
            <w:top w:val="none" w:sz="0" w:space="0" w:color="auto"/>
            <w:left w:val="none" w:sz="0" w:space="0" w:color="auto"/>
            <w:bottom w:val="none" w:sz="0" w:space="0" w:color="auto"/>
            <w:right w:val="none" w:sz="0" w:space="0" w:color="auto"/>
          </w:divBdr>
          <w:divsChild>
            <w:div w:id="1098410202">
              <w:marLeft w:val="0"/>
              <w:marRight w:val="0"/>
              <w:marTop w:val="0"/>
              <w:marBottom w:val="0"/>
              <w:divBdr>
                <w:top w:val="none" w:sz="0" w:space="0" w:color="auto"/>
                <w:left w:val="none" w:sz="0" w:space="0" w:color="auto"/>
                <w:bottom w:val="none" w:sz="0" w:space="0" w:color="auto"/>
                <w:right w:val="none" w:sz="0" w:space="0" w:color="auto"/>
              </w:divBdr>
              <w:divsChild>
                <w:div w:id="1820345003">
                  <w:marLeft w:val="0"/>
                  <w:marRight w:val="0"/>
                  <w:marTop w:val="0"/>
                  <w:marBottom w:val="0"/>
                  <w:divBdr>
                    <w:top w:val="none" w:sz="0" w:space="0" w:color="auto"/>
                    <w:left w:val="none" w:sz="0" w:space="0" w:color="auto"/>
                    <w:bottom w:val="none" w:sz="0" w:space="0" w:color="auto"/>
                    <w:right w:val="none" w:sz="0" w:space="0" w:color="auto"/>
                  </w:divBdr>
                  <w:divsChild>
                    <w:div w:id="618299294">
                      <w:marLeft w:val="0"/>
                      <w:marRight w:val="0"/>
                      <w:marTop w:val="0"/>
                      <w:marBottom w:val="480"/>
                      <w:divBdr>
                        <w:top w:val="dotted" w:sz="6" w:space="4" w:color="666666"/>
                        <w:left w:val="dotted" w:sz="6" w:space="4" w:color="666666"/>
                        <w:bottom w:val="dotted" w:sz="6" w:space="4" w:color="666666"/>
                        <w:right w:val="dotted" w:sz="6" w:space="4" w:color="666666"/>
                      </w:divBdr>
                      <w:divsChild>
                        <w:div w:id="1863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9200/VIS-EN-ARTOI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3</cp:revision>
  <dcterms:created xsi:type="dcterms:W3CDTF">2015-06-20T15:08:00Z</dcterms:created>
  <dcterms:modified xsi:type="dcterms:W3CDTF">2015-06-20T15:44:00Z</dcterms:modified>
</cp:coreProperties>
</file>