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2A" w:rsidRDefault="008C54D5" w:rsidP="008C54D5">
      <w:pPr>
        <w:jc w:val="center"/>
        <w:rPr>
          <w:rFonts w:ascii="Arial" w:hAnsi="Arial" w:cs="Arial"/>
          <w:b/>
          <w:sz w:val="36"/>
        </w:rPr>
      </w:pPr>
      <w:r w:rsidRPr="008C54D5">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4343400</wp:posOffset>
                </wp:positionH>
                <wp:positionV relativeFrom="paragraph">
                  <wp:posOffset>9525</wp:posOffset>
                </wp:positionV>
                <wp:extent cx="17716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8C54D5" w:rsidRDefault="008C54D5">
                            <w:r>
                              <w:rPr>
                                <w:noProof/>
                                <w:lang w:eastAsia="en-GB"/>
                              </w:rPr>
                              <w:drawing>
                                <wp:inline distT="0" distB="0" distL="0" distR="0">
                                  <wp:extent cx="1600200" cy="1304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608005" cy="1310661"/>
                                          </a:xfrm>
                                          <a:prstGeom prst="rect">
                                            <a:avLst/>
                                          </a:prstGeom>
                                        </pic:spPr>
                                      </pic:pic>
                                    </a:graphicData>
                                  </a:graphic>
                                </wp:inline>
                              </w:drawing>
                            </w:r>
                          </w:p>
                          <w:p w:rsidR="008C54D5" w:rsidRDefault="008C54D5" w:rsidP="008C54D5">
                            <w:pPr>
                              <w:jc w:val="center"/>
                            </w:pPr>
                            <w:r>
                              <w:t>Royal Artillery</w:t>
                            </w:r>
                          </w:p>
                          <w:p w:rsidR="008C54D5" w:rsidRDefault="008C54D5" w:rsidP="008C54D5">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75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za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2K5QJ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">
                <v:textbox style="mso-fit-shape-to-text:t">
                  <w:txbxContent>
                    <w:p w:rsidR="008C54D5" w:rsidRDefault="008C54D5">
                      <w:r>
                        <w:rPr>
                          <w:noProof/>
                          <w:lang w:eastAsia="en-GB"/>
                        </w:rPr>
                        <w:drawing>
                          <wp:inline distT="0" distB="0" distL="0" distR="0">
                            <wp:extent cx="1600200" cy="1304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ArtilleryBadge.jpg"/>
                                    <pic:cNvPicPr/>
                                  </pic:nvPicPr>
                                  <pic:blipFill>
                                    <a:blip r:embed="rId4">
                                      <a:extLst>
                                        <a:ext uri="{28A0092B-C50C-407E-A947-70E740481C1C}">
                                          <a14:useLocalDpi xmlns:a14="http://schemas.microsoft.com/office/drawing/2010/main" val="0"/>
                                        </a:ext>
                                      </a:extLst>
                                    </a:blip>
                                    <a:stretch>
                                      <a:fillRect/>
                                    </a:stretch>
                                  </pic:blipFill>
                                  <pic:spPr>
                                    <a:xfrm>
                                      <a:off x="0" y="0"/>
                                      <a:ext cx="1608005" cy="1310661"/>
                                    </a:xfrm>
                                    <a:prstGeom prst="rect">
                                      <a:avLst/>
                                    </a:prstGeom>
                                  </pic:spPr>
                                </pic:pic>
                              </a:graphicData>
                            </a:graphic>
                          </wp:inline>
                        </w:drawing>
                      </w:r>
                    </w:p>
                    <w:p w:rsidR="008C54D5" w:rsidRDefault="008C54D5" w:rsidP="008C54D5">
                      <w:pPr>
                        <w:jc w:val="center"/>
                      </w:pPr>
                      <w:r>
                        <w:t>Royal Artillery</w:t>
                      </w:r>
                    </w:p>
                    <w:p w:rsidR="008C54D5" w:rsidRDefault="008C54D5" w:rsidP="008C54D5">
                      <w:pPr>
                        <w:jc w:val="center"/>
                      </w:pPr>
                      <w:r>
                        <w:t>Cap Badge</w:t>
                      </w:r>
                    </w:p>
                  </w:txbxContent>
                </v:textbox>
                <w10:wrap type="square"/>
              </v:shape>
            </w:pict>
          </mc:Fallback>
        </mc:AlternateContent>
      </w:r>
      <w:r>
        <w:rPr>
          <w:rFonts w:ascii="Arial" w:hAnsi="Arial" w:cs="Arial"/>
          <w:b/>
          <w:sz w:val="36"/>
        </w:rPr>
        <w:t xml:space="preserve">Second Lieutenant </w:t>
      </w:r>
    </w:p>
    <w:p w:rsidR="00104F53" w:rsidRDefault="008C54D5" w:rsidP="008C54D5">
      <w:pPr>
        <w:jc w:val="center"/>
        <w:rPr>
          <w:rFonts w:ascii="Arial" w:hAnsi="Arial" w:cs="Arial"/>
          <w:b/>
          <w:sz w:val="36"/>
        </w:rPr>
      </w:pPr>
      <w:bookmarkStart w:id="0" w:name="_GoBack"/>
      <w:bookmarkEnd w:id="0"/>
      <w:r>
        <w:rPr>
          <w:rFonts w:ascii="Arial" w:hAnsi="Arial" w:cs="Arial"/>
          <w:b/>
          <w:sz w:val="36"/>
        </w:rPr>
        <w:t xml:space="preserve">John Craig </w:t>
      </w:r>
      <w:proofErr w:type="spellStart"/>
      <w:r>
        <w:rPr>
          <w:rFonts w:ascii="Arial" w:hAnsi="Arial" w:cs="Arial"/>
          <w:b/>
          <w:sz w:val="36"/>
        </w:rPr>
        <w:t>McFadyen</w:t>
      </w:r>
      <w:proofErr w:type="spellEnd"/>
    </w:p>
    <w:p w:rsidR="008C54D5" w:rsidRPr="008C54D5" w:rsidRDefault="008C54D5" w:rsidP="008C54D5">
      <w:pPr>
        <w:jc w:val="center"/>
        <w:rPr>
          <w:rFonts w:ascii="Arial" w:hAnsi="Arial" w:cs="Arial"/>
          <w:b/>
          <w:sz w:val="36"/>
        </w:rPr>
      </w:pPr>
      <w:r>
        <w:rPr>
          <w:rFonts w:ascii="Arial" w:hAnsi="Arial" w:cs="Arial"/>
          <w:b/>
          <w:sz w:val="36"/>
        </w:rPr>
        <w:t>Royal Field Artillery</w:t>
      </w:r>
    </w:p>
    <w:p w:rsidR="008C54D5" w:rsidRDefault="008C54D5">
      <w:pPr>
        <w:rPr>
          <w:rFonts w:ascii="Arial" w:hAnsi="Arial" w:cs="Arial"/>
          <w:sz w:val="24"/>
        </w:rPr>
      </w:pPr>
    </w:p>
    <w:p w:rsidR="008C54D5" w:rsidRPr="008C54D5" w:rsidRDefault="008C54D5" w:rsidP="008C54D5">
      <w:pPr>
        <w:rPr>
          <w:rFonts w:ascii="Arial" w:hAnsi="Arial" w:cs="Arial"/>
          <w:sz w:val="24"/>
          <w:lang w:val="en"/>
        </w:rPr>
      </w:pPr>
      <w:r w:rsidRPr="008C54D5">
        <w:rPr>
          <w:rFonts w:ascii="Arial" w:hAnsi="Arial" w:cs="Arial"/>
          <w:b/>
          <w:bCs/>
          <w:sz w:val="24"/>
          <w:lang w:val="en"/>
        </w:rPr>
        <w:t>Rank:</w:t>
      </w:r>
      <w:r>
        <w:rPr>
          <w:rFonts w:ascii="Arial" w:hAnsi="Arial" w:cs="Arial"/>
          <w:b/>
          <w:bCs/>
          <w:sz w:val="24"/>
          <w:lang w:val="en"/>
        </w:rPr>
        <w:t xml:space="preserve">  </w:t>
      </w:r>
      <w:r w:rsidRPr="008C54D5">
        <w:rPr>
          <w:rFonts w:ascii="Arial" w:hAnsi="Arial" w:cs="Arial"/>
          <w:sz w:val="24"/>
          <w:lang w:val="en"/>
        </w:rPr>
        <w:t>Second Lieutenant</w:t>
      </w:r>
    </w:p>
    <w:p w:rsidR="008C54D5" w:rsidRPr="008C54D5" w:rsidRDefault="008C54D5" w:rsidP="008C54D5">
      <w:pPr>
        <w:rPr>
          <w:rFonts w:ascii="Arial" w:hAnsi="Arial" w:cs="Arial"/>
          <w:sz w:val="24"/>
          <w:lang w:val="en"/>
        </w:rPr>
      </w:pPr>
      <w:r w:rsidRPr="008C54D5">
        <w:rPr>
          <w:rFonts w:ascii="Arial" w:hAnsi="Arial" w:cs="Arial"/>
          <w:b/>
          <w:bCs/>
          <w:sz w:val="24"/>
          <w:lang w:val="en"/>
        </w:rPr>
        <w:t>Date of Death:</w:t>
      </w:r>
      <w:r>
        <w:rPr>
          <w:rFonts w:ascii="Arial" w:hAnsi="Arial" w:cs="Arial"/>
          <w:b/>
          <w:bCs/>
          <w:sz w:val="24"/>
          <w:lang w:val="en"/>
        </w:rPr>
        <w:t xml:space="preserve">  </w:t>
      </w:r>
      <w:r w:rsidRPr="008C54D5">
        <w:rPr>
          <w:rFonts w:ascii="Arial" w:hAnsi="Arial" w:cs="Arial"/>
          <w:sz w:val="24"/>
          <w:lang w:val="en"/>
        </w:rPr>
        <w:t>06/06/1917</w:t>
      </w:r>
    </w:p>
    <w:p w:rsidR="008C54D5" w:rsidRPr="008C54D5" w:rsidRDefault="008C54D5" w:rsidP="008C54D5">
      <w:pPr>
        <w:rPr>
          <w:rFonts w:ascii="Arial" w:hAnsi="Arial" w:cs="Arial"/>
          <w:sz w:val="24"/>
          <w:lang w:val="en"/>
        </w:rPr>
      </w:pPr>
      <w:r w:rsidRPr="008C54D5">
        <w:rPr>
          <w:rFonts w:ascii="Arial" w:hAnsi="Arial" w:cs="Arial"/>
          <w:b/>
          <w:bCs/>
          <w:sz w:val="24"/>
          <w:lang w:val="en"/>
        </w:rPr>
        <w:t>Regiment/Service:</w:t>
      </w:r>
      <w:r>
        <w:rPr>
          <w:rFonts w:ascii="Arial" w:hAnsi="Arial" w:cs="Arial"/>
          <w:b/>
          <w:bCs/>
          <w:sz w:val="24"/>
          <w:lang w:val="en"/>
        </w:rPr>
        <w:t xml:space="preserve">  </w:t>
      </w:r>
      <w:r w:rsidRPr="008C54D5">
        <w:rPr>
          <w:rFonts w:ascii="Arial" w:hAnsi="Arial" w:cs="Arial"/>
          <w:sz w:val="24"/>
          <w:lang w:val="en"/>
        </w:rPr>
        <w:t>Royal Field Artillery</w:t>
      </w:r>
      <w:r>
        <w:rPr>
          <w:rFonts w:ascii="Arial" w:hAnsi="Arial" w:cs="Arial"/>
          <w:sz w:val="24"/>
          <w:lang w:val="en"/>
        </w:rPr>
        <w:t xml:space="preserve">, </w:t>
      </w:r>
      <w:r w:rsidRPr="008C54D5">
        <w:rPr>
          <w:rFonts w:ascii="Arial" w:hAnsi="Arial" w:cs="Arial"/>
          <w:sz w:val="24"/>
          <w:lang w:val="en"/>
        </w:rPr>
        <w:t xml:space="preserve">11th Div. Ammunition Col. </w:t>
      </w:r>
    </w:p>
    <w:p w:rsidR="008C54D5" w:rsidRPr="008C54D5" w:rsidRDefault="008C54D5" w:rsidP="008C54D5">
      <w:pPr>
        <w:rPr>
          <w:rFonts w:ascii="Arial" w:hAnsi="Arial" w:cs="Arial"/>
          <w:sz w:val="24"/>
          <w:lang w:val="en"/>
        </w:rPr>
      </w:pPr>
      <w:r w:rsidRPr="008C54D5">
        <w:rPr>
          <w:rFonts w:ascii="Arial" w:hAnsi="Arial" w:cs="Arial"/>
          <w:b/>
          <w:bCs/>
          <w:sz w:val="24"/>
          <w:lang w:val="en"/>
        </w:rPr>
        <w:t>Grave Reference:</w:t>
      </w:r>
      <w:r>
        <w:rPr>
          <w:rFonts w:ascii="Arial" w:hAnsi="Arial" w:cs="Arial"/>
          <w:b/>
          <w:bCs/>
          <w:sz w:val="24"/>
          <w:lang w:val="en"/>
        </w:rPr>
        <w:t xml:space="preserve">  </w:t>
      </w:r>
      <w:r w:rsidRPr="008C54D5">
        <w:rPr>
          <w:rFonts w:ascii="Arial" w:hAnsi="Arial" w:cs="Arial"/>
          <w:sz w:val="24"/>
          <w:lang w:val="en"/>
        </w:rPr>
        <w:t>I. C. 5.</w:t>
      </w:r>
    </w:p>
    <w:p w:rsidR="008C54D5" w:rsidRPr="008C54D5" w:rsidRDefault="008C54D5" w:rsidP="008C54D5">
      <w:pPr>
        <w:rPr>
          <w:rFonts w:ascii="Arial" w:hAnsi="Arial" w:cs="Arial"/>
          <w:sz w:val="24"/>
          <w:lang w:val="en"/>
        </w:rPr>
      </w:pPr>
      <w:r w:rsidRPr="008C54D5">
        <w:rPr>
          <w:rFonts w:ascii="Arial" w:hAnsi="Arial" w:cs="Arial"/>
          <w:b/>
          <w:bCs/>
          <w:sz w:val="24"/>
          <w:lang w:val="en"/>
        </w:rPr>
        <w:t>Cemetery:</w:t>
      </w:r>
      <w:r>
        <w:rPr>
          <w:rFonts w:ascii="Arial" w:hAnsi="Arial" w:cs="Arial"/>
          <w:b/>
          <w:bCs/>
          <w:sz w:val="24"/>
          <w:lang w:val="en"/>
        </w:rPr>
        <w:t xml:space="preserve">  </w:t>
      </w:r>
      <w:hyperlink r:id="rId5" w:history="1">
        <w:r w:rsidRPr="008C54D5">
          <w:rPr>
            <w:rStyle w:val="Hyperlink"/>
            <w:rFonts w:ascii="Arial" w:hAnsi="Arial" w:cs="Arial"/>
            <w:sz w:val="24"/>
            <w:lang w:val="en"/>
          </w:rPr>
          <w:t>WULVERGHEM-LINDENHOEK ROAD MILITARY CEMETERY</w:t>
        </w:r>
      </w:hyperlink>
    </w:p>
    <w:p w:rsidR="008C54D5" w:rsidRDefault="008C54D5" w:rsidP="008C54D5">
      <w:pPr>
        <w:rPr>
          <w:rFonts w:ascii="Arial" w:hAnsi="Arial" w:cs="Arial"/>
          <w:b/>
          <w:bCs/>
          <w:sz w:val="24"/>
          <w:lang w:val="en"/>
        </w:rPr>
      </w:pPr>
    </w:p>
    <w:p w:rsidR="008C54D5" w:rsidRPr="008C54D5" w:rsidRDefault="008C54D5" w:rsidP="008C54D5">
      <w:pPr>
        <w:rPr>
          <w:rFonts w:ascii="Arial" w:hAnsi="Arial" w:cs="Arial"/>
          <w:b/>
          <w:bCs/>
          <w:sz w:val="24"/>
          <w:lang w:val="en"/>
        </w:rPr>
      </w:pPr>
      <w:r w:rsidRPr="008C54D5">
        <w:rPr>
          <w:rFonts w:ascii="Arial" w:hAnsi="Arial" w:cs="Arial"/>
          <w:b/>
          <w:bCs/>
          <w:sz w:val="24"/>
          <w:lang w:val="en"/>
        </w:rPr>
        <w:t>Additional Information:</w:t>
      </w:r>
    </w:p>
    <w:p w:rsidR="008C54D5" w:rsidRPr="008C54D5" w:rsidRDefault="008C54D5" w:rsidP="008C54D5">
      <w:pPr>
        <w:rPr>
          <w:rFonts w:ascii="Arial" w:hAnsi="Arial" w:cs="Arial"/>
          <w:sz w:val="24"/>
          <w:lang w:val="en"/>
        </w:rPr>
      </w:pPr>
      <w:r w:rsidRPr="008C54D5">
        <w:rPr>
          <w:rFonts w:ascii="Arial" w:hAnsi="Arial" w:cs="Arial"/>
          <w:sz w:val="24"/>
          <w:lang w:val="en"/>
        </w:rPr>
        <w:t xml:space="preserve">Son of Agnes </w:t>
      </w:r>
      <w:proofErr w:type="spellStart"/>
      <w:r w:rsidRPr="008C54D5">
        <w:rPr>
          <w:rFonts w:ascii="Arial" w:hAnsi="Arial" w:cs="Arial"/>
          <w:sz w:val="24"/>
          <w:lang w:val="en"/>
        </w:rPr>
        <w:t>McFadyen</w:t>
      </w:r>
      <w:proofErr w:type="spellEnd"/>
      <w:r w:rsidRPr="008C54D5">
        <w:rPr>
          <w:rFonts w:ascii="Arial" w:hAnsi="Arial" w:cs="Arial"/>
          <w:sz w:val="24"/>
          <w:lang w:val="en"/>
        </w:rPr>
        <w:t xml:space="preserve">, of 8, </w:t>
      </w:r>
      <w:proofErr w:type="spellStart"/>
      <w:r w:rsidRPr="008C54D5">
        <w:rPr>
          <w:rFonts w:ascii="Arial" w:hAnsi="Arial" w:cs="Arial"/>
          <w:sz w:val="24"/>
          <w:lang w:val="en"/>
        </w:rPr>
        <w:t>Oakeley</w:t>
      </w:r>
      <w:proofErr w:type="spellEnd"/>
      <w:r w:rsidRPr="008C54D5">
        <w:rPr>
          <w:rFonts w:ascii="Arial" w:hAnsi="Arial" w:cs="Arial"/>
          <w:sz w:val="24"/>
          <w:lang w:val="en"/>
        </w:rPr>
        <w:t xml:space="preserve"> Terrace, </w:t>
      </w:r>
      <w:proofErr w:type="spellStart"/>
      <w:r w:rsidRPr="008C54D5">
        <w:rPr>
          <w:rFonts w:ascii="Arial" w:hAnsi="Arial" w:cs="Arial"/>
          <w:sz w:val="24"/>
          <w:lang w:val="en"/>
        </w:rPr>
        <w:t>Dennistoun</w:t>
      </w:r>
      <w:proofErr w:type="spellEnd"/>
      <w:r w:rsidRPr="008C54D5">
        <w:rPr>
          <w:rFonts w:ascii="Arial" w:hAnsi="Arial" w:cs="Arial"/>
          <w:sz w:val="24"/>
          <w:lang w:val="en"/>
        </w:rPr>
        <w:t xml:space="preserve">, Glasgow, and the late William </w:t>
      </w:r>
      <w:proofErr w:type="spellStart"/>
      <w:r w:rsidRPr="008C54D5">
        <w:rPr>
          <w:rFonts w:ascii="Arial" w:hAnsi="Arial" w:cs="Arial"/>
          <w:sz w:val="24"/>
          <w:lang w:val="en"/>
        </w:rPr>
        <w:t>McFadyen</w:t>
      </w:r>
      <w:proofErr w:type="spellEnd"/>
      <w:r w:rsidRPr="008C54D5">
        <w:rPr>
          <w:rFonts w:ascii="Arial" w:hAnsi="Arial" w:cs="Arial"/>
          <w:sz w:val="24"/>
          <w:lang w:val="en"/>
        </w:rPr>
        <w:t>.</w:t>
      </w:r>
    </w:p>
    <w:p w:rsidR="008C54D5" w:rsidRDefault="008C54D5">
      <w:pPr>
        <w:rPr>
          <w:rFonts w:ascii="Arial" w:hAnsi="Arial" w:cs="Arial"/>
          <w:sz w:val="24"/>
        </w:rPr>
      </w:pPr>
    </w:p>
    <w:p w:rsidR="008C54D5" w:rsidRPr="008C54D5" w:rsidRDefault="008C54D5" w:rsidP="008C54D5">
      <w:pPr>
        <w:rPr>
          <w:rFonts w:ascii="Arial" w:hAnsi="Arial" w:cs="Arial"/>
          <w:sz w:val="24"/>
          <w:lang w:val="en"/>
        </w:rPr>
      </w:pPr>
      <w:r w:rsidRPr="008C54D5">
        <w:rPr>
          <w:rFonts w:ascii="Arial" w:hAnsi="Arial" w:cs="Arial"/>
          <w:b/>
          <w:bCs/>
          <w:sz w:val="24"/>
          <w:lang w:val="en"/>
        </w:rPr>
        <w:t>Country:</w:t>
      </w:r>
      <w:r>
        <w:rPr>
          <w:rFonts w:ascii="Arial" w:hAnsi="Arial" w:cs="Arial"/>
          <w:b/>
          <w:bCs/>
          <w:sz w:val="24"/>
          <w:lang w:val="en"/>
        </w:rPr>
        <w:t xml:space="preserve">  </w:t>
      </w:r>
      <w:r w:rsidRPr="008C54D5">
        <w:rPr>
          <w:rFonts w:ascii="Arial" w:hAnsi="Arial" w:cs="Arial"/>
          <w:sz w:val="24"/>
          <w:lang w:val="en"/>
        </w:rPr>
        <w:t>Belgium</w:t>
      </w:r>
    </w:p>
    <w:p w:rsidR="008C54D5" w:rsidRPr="008C54D5" w:rsidRDefault="008C54D5" w:rsidP="008C54D5">
      <w:pPr>
        <w:rPr>
          <w:rFonts w:ascii="Arial" w:hAnsi="Arial" w:cs="Arial"/>
          <w:sz w:val="24"/>
          <w:lang w:val="en"/>
        </w:rPr>
      </w:pPr>
      <w:r w:rsidRPr="008C54D5">
        <w:rPr>
          <w:rFonts w:ascii="Arial" w:hAnsi="Arial" w:cs="Arial"/>
          <w:b/>
          <w:bCs/>
          <w:sz w:val="24"/>
          <w:lang w:val="en"/>
        </w:rPr>
        <w:t>Locality:</w:t>
      </w:r>
      <w:r>
        <w:rPr>
          <w:rFonts w:ascii="Arial" w:hAnsi="Arial" w:cs="Arial"/>
          <w:b/>
          <w:bCs/>
          <w:sz w:val="24"/>
          <w:lang w:val="en"/>
        </w:rPr>
        <w:t xml:space="preserve">  </w:t>
      </w:r>
      <w:r w:rsidRPr="008C54D5">
        <w:rPr>
          <w:rFonts w:ascii="Arial" w:hAnsi="Arial" w:cs="Arial"/>
          <w:sz w:val="24"/>
          <w:lang w:val="en"/>
        </w:rPr>
        <w:t>West-</w:t>
      </w:r>
      <w:proofErr w:type="spellStart"/>
      <w:r w:rsidRPr="008C54D5">
        <w:rPr>
          <w:rFonts w:ascii="Arial" w:hAnsi="Arial" w:cs="Arial"/>
          <w:sz w:val="24"/>
          <w:lang w:val="en"/>
        </w:rPr>
        <w:t>Vlaanderen</w:t>
      </w:r>
      <w:proofErr w:type="spellEnd"/>
    </w:p>
    <w:p w:rsidR="008C54D5" w:rsidRPr="008C54D5" w:rsidRDefault="008C54D5" w:rsidP="008C54D5">
      <w:pPr>
        <w:rPr>
          <w:rFonts w:ascii="Arial" w:hAnsi="Arial" w:cs="Arial"/>
          <w:b/>
          <w:bCs/>
          <w:sz w:val="24"/>
          <w:lang w:val="en"/>
        </w:rPr>
      </w:pPr>
      <w:r w:rsidRPr="008C54D5">
        <w:rPr>
          <w:rFonts w:ascii="Arial" w:hAnsi="Arial" w:cs="Arial"/>
          <w:b/>
          <w:bCs/>
          <w:sz w:val="24"/>
          <w:lang w:val="en"/>
        </w:rPr>
        <w:t>Identified Casualties:</w:t>
      </w:r>
      <w:r>
        <w:rPr>
          <w:rFonts w:ascii="Arial" w:hAnsi="Arial" w:cs="Arial"/>
          <w:b/>
          <w:bCs/>
          <w:sz w:val="24"/>
          <w:lang w:val="en"/>
        </w:rPr>
        <w:t xml:space="preserve">  </w:t>
      </w:r>
      <w:r w:rsidRPr="008C54D5">
        <w:rPr>
          <w:rFonts w:ascii="Arial" w:hAnsi="Arial" w:cs="Arial"/>
          <w:sz w:val="24"/>
          <w:lang w:val="en"/>
        </w:rPr>
        <w:t>658</w:t>
      </w:r>
    </w:p>
    <w:p w:rsidR="008C54D5" w:rsidRDefault="008C54D5" w:rsidP="008C54D5">
      <w:pPr>
        <w:rPr>
          <w:rFonts w:ascii="Arial" w:hAnsi="Arial" w:cs="Arial"/>
          <w:b/>
          <w:bCs/>
          <w:sz w:val="24"/>
          <w:lang w:val="en"/>
        </w:rPr>
      </w:pPr>
    </w:p>
    <w:p w:rsidR="008C54D5" w:rsidRPr="008C54D5" w:rsidRDefault="008C54D5" w:rsidP="008C54D5">
      <w:pPr>
        <w:rPr>
          <w:rFonts w:ascii="Arial" w:hAnsi="Arial" w:cs="Arial"/>
          <w:b/>
          <w:bCs/>
          <w:sz w:val="24"/>
          <w:lang w:val="en"/>
        </w:rPr>
      </w:pPr>
      <w:r w:rsidRPr="008C54D5">
        <w:rPr>
          <w:rFonts w:ascii="Arial" w:hAnsi="Arial" w:cs="Arial"/>
          <w:b/>
          <w:bCs/>
          <w:sz w:val="24"/>
          <w:lang w:val="en"/>
        </w:rPr>
        <w:t>Location Information</w:t>
      </w:r>
    </w:p>
    <w:p w:rsidR="008C54D5" w:rsidRPr="008C54D5" w:rsidRDefault="008C54D5" w:rsidP="008C54D5">
      <w:pPr>
        <w:rPr>
          <w:rFonts w:ascii="Arial" w:hAnsi="Arial" w:cs="Arial"/>
          <w:sz w:val="24"/>
          <w:lang w:val="en"/>
        </w:rPr>
      </w:pPr>
      <w:proofErr w:type="spellStart"/>
      <w:r w:rsidRPr="008C54D5">
        <w:rPr>
          <w:rFonts w:ascii="Arial" w:hAnsi="Arial" w:cs="Arial"/>
          <w:sz w:val="24"/>
          <w:lang w:val="en"/>
        </w:rPr>
        <w:t>Wulverghem-Lindenhoek</w:t>
      </w:r>
      <w:proofErr w:type="spellEnd"/>
      <w:r w:rsidRPr="008C54D5">
        <w:rPr>
          <w:rFonts w:ascii="Arial" w:hAnsi="Arial" w:cs="Arial"/>
          <w:sz w:val="24"/>
          <w:lang w:val="en"/>
        </w:rPr>
        <w:t xml:space="preserve"> Road Military Cemetery is located 13 </w:t>
      </w:r>
      <w:proofErr w:type="spellStart"/>
      <w:r w:rsidRPr="008C54D5">
        <w:rPr>
          <w:rFonts w:ascii="Arial" w:hAnsi="Arial" w:cs="Arial"/>
          <w:sz w:val="24"/>
          <w:lang w:val="en"/>
        </w:rPr>
        <w:t>Kms</w:t>
      </w:r>
      <w:proofErr w:type="spellEnd"/>
      <w:r w:rsidRPr="008C54D5">
        <w:rPr>
          <w:rFonts w:ascii="Arial" w:hAnsi="Arial" w:cs="Arial"/>
          <w:sz w:val="24"/>
          <w:lang w:val="en"/>
        </w:rPr>
        <w:t xml:space="preserve"> south of Ieper town </w:t>
      </w:r>
      <w:proofErr w:type="spellStart"/>
      <w:r w:rsidRPr="008C54D5">
        <w:rPr>
          <w:rFonts w:ascii="Arial" w:hAnsi="Arial" w:cs="Arial"/>
          <w:sz w:val="24"/>
          <w:lang w:val="en"/>
        </w:rPr>
        <w:t>centre</w:t>
      </w:r>
      <w:proofErr w:type="spellEnd"/>
      <w:r w:rsidRPr="008C54D5">
        <w:rPr>
          <w:rFonts w:ascii="Arial" w:hAnsi="Arial" w:cs="Arial"/>
          <w:sz w:val="24"/>
          <w:lang w:val="en"/>
        </w:rPr>
        <w:t xml:space="preserve">, on a road leading from the </w:t>
      </w:r>
      <w:proofErr w:type="spellStart"/>
      <w:r w:rsidRPr="008C54D5">
        <w:rPr>
          <w:rFonts w:ascii="Arial" w:hAnsi="Arial" w:cs="Arial"/>
          <w:sz w:val="24"/>
          <w:lang w:val="en"/>
        </w:rPr>
        <w:t>Kemmelseweg</w:t>
      </w:r>
      <w:proofErr w:type="spellEnd"/>
      <w:r w:rsidRPr="008C54D5">
        <w:rPr>
          <w:rFonts w:ascii="Arial" w:hAnsi="Arial" w:cs="Arial"/>
          <w:sz w:val="24"/>
          <w:lang w:val="en"/>
        </w:rPr>
        <w:t xml:space="preserve"> N331 connecting Ieper to </w:t>
      </w:r>
      <w:proofErr w:type="spellStart"/>
      <w:r w:rsidRPr="008C54D5">
        <w:rPr>
          <w:rFonts w:ascii="Arial" w:hAnsi="Arial" w:cs="Arial"/>
          <w:sz w:val="24"/>
          <w:lang w:val="en"/>
        </w:rPr>
        <w:t>Kemmel</w:t>
      </w:r>
      <w:proofErr w:type="spellEnd"/>
      <w:r w:rsidRPr="008C54D5">
        <w:rPr>
          <w:rFonts w:ascii="Arial" w:hAnsi="Arial" w:cs="Arial"/>
          <w:sz w:val="24"/>
          <w:lang w:val="en"/>
        </w:rPr>
        <w:t>.</w:t>
      </w:r>
      <w:r w:rsidRPr="008C54D5">
        <w:rPr>
          <w:rFonts w:ascii="Arial" w:hAnsi="Arial" w:cs="Arial"/>
          <w:sz w:val="24"/>
          <w:lang w:val="en"/>
        </w:rPr>
        <w:br/>
      </w:r>
      <w:r w:rsidRPr="008C54D5">
        <w:rPr>
          <w:rFonts w:ascii="Arial" w:hAnsi="Arial" w:cs="Arial"/>
          <w:sz w:val="24"/>
          <w:lang w:val="en"/>
        </w:rPr>
        <w:br/>
        <w:t xml:space="preserve">From Ieper town </w:t>
      </w:r>
      <w:proofErr w:type="spellStart"/>
      <w:r w:rsidRPr="008C54D5">
        <w:rPr>
          <w:rFonts w:ascii="Arial" w:hAnsi="Arial" w:cs="Arial"/>
          <w:sz w:val="24"/>
          <w:lang w:val="en"/>
        </w:rPr>
        <w:t>centre</w:t>
      </w:r>
      <w:proofErr w:type="spellEnd"/>
      <w:r w:rsidRPr="008C54D5">
        <w:rPr>
          <w:rFonts w:ascii="Arial" w:hAnsi="Arial" w:cs="Arial"/>
          <w:sz w:val="24"/>
          <w:lang w:val="en"/>
        </w:rPr>
        <w:t xml:space="preserve"> the </w:t>
      </w:r>
      <w:proofErr w:type="spellStart"/>
      <w:r w:rsidRPr="008C54D5">
        <w:rPr>
          <w:rFonts w:ascii="Arial" w:hAnsi="Arial" w:cs="Arial"/>
          <w:sz w:val="24"/>
          <w:lang w:val="en"/>
        </w:rPr>
        <w:t>Kemmelseweg</w:t>
      </w:r>
      <w:proofErr w:type="spellEnd"/>
      <w:r w:rsidRPr="008C54D5">
        <w:rPr>
          <w:rFonts w:ascii="Arial" w:hAnsi="Arial" w:cs="Arial"/>
          <w:sz w:val="24"/>
          <w:lang w:val="en"/>
        </w:rPr>
        <w:t xml:space="preserve"> is reached via the </w:t>
      </w:r>
      <w:proofErr w:type="spellStart"/>
      <w:r w:rsidRPr="008C54D5">
        <w:rPr>
          <w:rFonts w:ascii="Arial" w:hAnsi="Arial" w:cs="Arial"/>
          <w:sz w:val="24"/>
          <w:lang w:val="en"/>
        </w:rPr>
        <w:t>Rijselsestraat</w:t>
      </w:r>
      <w:proofErr w:type="spellEnd"/>
      <w:r w:rsidRPr="008C54D5">
        <w:rPr>
          <w:rFonts w:ascii="Arial" w:hAnsi="Arial" w:cs="Arial"/>
          <w:sz w:val="24"/>
          <w:lang w:val="en"/>
        </w:rPr>
        <w:t>, through the Lille Gate (</w:t>
      </w:r>
      <w:proofErr w:type="spellStart"/>
      <w:r w:rsidRPr="008C54D5">
        <w:rPr>
          <w:rFonts w:ascii="Arial" w:hAnsi="Arial" w:cs="Arial"/>
          <w:sz w:val="24"/>
          <w:lang w:val="en"/>
        </w:rPr>
        <w:t>Rijselpoort</w:t>
      </w:r>
      <w:proofErr w:type="spellEnd"/>
      <w:r w:rsidRPr="008C54D5">
        <w:rPr>
          <w:rFonts w:ascii="Arial" w:hAnsi="Arial" w:cs="Arial"/>
          <w:sz w:val="24"/>
          <w:lang w:val="en"/>
        </w:rPr>
        <w:t xml:space="preserve">) and straight on towards Armentieres (N365). 900 </w:t>
      </w:r>
      <w:proofErr w:type="spellStart"/>
      <w:r w:rsidRPr="008C54D5">
        <w:rPr>
          <w:rFonts w:ascii="Arial" w:hAnsi="Arial" w:cs="Arial"/>
          <w:sz w:val="24"/>
          <w:lang w:val="en"/>
        </w:rPr>
        <w:t>metres</w:t>
      </w:r>
      <w:proofErr w:type="spellEnd"/>
      <w:r w:rsidRPr="008C54D5">
        <w:rPr>
          <w:rFonts w:ascii="Arial" w:hAnsi="Arial" w:cs="Arial"/>
          <w:sz w:val="24"/>
          <w:lang w:val="en"/>
        </w:rPr>
        <w:t xml:space="preserve"> after the crossroads is the right hand turning onto the </w:t>
      </w:r>
      <w:proofErr w:type="spellStart"/>
      <w:r w:rsidRPr="008C54D5">
        <w:rPr>
          <w:rFonts w:ascii="Arial" w:hAnsi="Arial" w:cs="Arial"/>
          <w:sz w:val="24"/>
          <w:lang w:val="en"/>
        </w:rPr>
        <w:t>Kemmelseweg</w:t>
      </w:r>
      <w:proofErr w:type="spellEnd"/>
      <w:r w:rsidRPr="008C54D5">
        <w:rPr>
          <w:rFonts w:ascii="Arial" w:hAnsi="Arial" w:cs="Arial"/>
          <w:sz w:val="24"/>
          <w:lang w:val="en"/>
        </w:rPr>
        <w:t xml:space="preserve"> (made </w:t>
      </w:r>
      <w:proofErr w:type="gramStart"/>
      <w:r w:rsidRPr="008C54D5">
        <w:rPr>
          <w:rFonts w:ascii="Arial" w:hAnsi="Arial" w:cs="Arial"/>
          <w:sz w:val="24"/>
          <w:lang w:val="en"/>
        </w:rPr>
        <w:t>prominent</w:t>
      </w:r>
      <w:proofErr w:type="gramEnd"/>
      <w:r w:rsidRPr="008C54D5">
        <w:rPr>
          <w:rFonts w:ascii="Arial" w:hAnsi="Arial" w:cs="Arial"/>
          <w:sz w:val="24"/>
          <w:lang w:val="en"/>
        </w:rPr>
        <w:t xml:space="preserve"> by a railway level crossing).</w:t>
      </w:r>
      <w:r w:rsidRPr="008C54D5">
        <w:rPr>
          <w:rFonts w:ascii="Arial" w:hAnsi="Arial" w:cs="Arial"/>
          <w:sz w:val="24"/>
          <w:lang w:val="en"/>
        </w:rPr>
        <w:br/>
      </w:r>
      <w:r w:rsidRPr="008C54D5">
        <w:rPr>
          <w:rFonts w:ascii="Arial" w:hAnsi="Arial" w:cs="Arial"/>
          <w:sz w:val="24"/>
          <w:lang w:val="en"/>
        </w:rPr>
        <w:br/>
        <w:t xml:space="preserve">2 </w:t>
      </w:r>
      <w:proofErr w:type="spellStart"/>
      <w:r w:rsidRPr="008C54D5">
        <w:rPr>
          <w:rFonts w:ascii="Arial" w:hAnsi="Arial" w:cs="Arial"/>
          <w:sz w:val="24"/>
          <w:lang w:val="en"/>
        </w:rPr>
        <w:t>Kms</w:t>
      </w:r>
      <w:proofErr w:type="spellEnd"/>
      <w:r w:rsidRPr="008C54D5">
        <w:rPr>
          <w:rFonts w:ascii="Arial" w:hAnsi="Arial" w:cs="Arial"/>
          <w:sz w:val="24"/>
          <w:lang w:val="en"/>
        </w:rPr>
        <w:t xml:space="preserve"> after passing the village of </w:t>
      </w:r>
      <w:proofErr w:type="spellStart"/>
      <w:r w:rsidRPr="008C54D5">
        <w:rPr>
          <w:rFonts w:ascii="Arial" w:hAnsi="Arial" w:cs="Arial"/>
          <w:sz w:val="24"/>
          <w:lang w:val="en"/>
        </w:rPr>
        <w:t>Kemmel</w:t>
      </w:r>
      <w:proofErr w:type="spellEnd"/>
      <w:r w:rsidRPr="008C54D5">
        <w:rPr>
          <w:rFonts w:ascii="Arial" w:hAnsi="Arial" w:cs="Arial"/>
          <w:sz w:val="24"/>
          <w:lang w:val="en"/>
        </w:rPr>
        <w:t xml:space="preserve"> lies the left hand turning onto the </w:t>
      </w:r>
      <w:proofErr w:type="spellStart"/>
      <w:r w:rsidRPr="008C54D5">
        <w:rPr>
          <w:rFonts w:ascii="Arial" w:hAnsi="Arial" w:cs="Arial"/>
          <w:sz w:val="24"/>
          <w:lang w:val="en"/>
        </w:rPr>
        <w:t>Hooghofstraat</w:t>
      </w:r>
      <w:proofErr w:type="spellEnd"/>
      <w:r w:rsidRPr="008C54D5">
        <w:rPr>
          <w:rFonts w:ascii="Arial" w:hAnsi="Arial" w:cs="Arial"/>
          <w:sz w:val="24"/>
          <w:lang w:val="en"/>
        </w:rPr>
        <w:t xml:space="preserve">. The cemetery lies 1.5 </w:t>
      </w:r>
      <w:proofErr w:type="spellStart"/>
      <w:r w:rsidRPr="008C54D5">
        <w:rPr>
          <w:rFonts w:ascii="Arial" w:hAnsi="Arial" w:cs="Arial"/>
          <w:sz w:val="24"/>
          <w:lang w:val="en"/>
        </w:rPr>
        <w:t>Kms</w:t>
      </w:r>
      <w:proofErr w:type="spellEnd"/>
      <w:r w:rsidRPr="008C54D5">
        <w:rPr>
          <w:rFonts w:ascii="Arial" w:hAnsi="Arial" w:cs="Arial"/>
          <w:sz w:val="24"/>
          <w:lang w:val="en"/>
        </w:rPr>
        <w:t xml:space="preserve"> along the </w:t>
      </w:r>
      <w:proofErr w:type="spellStart"/>
      <w:r w:rsidRPr="008C54D5">
        <w:rPr>
          <w:rFonts w:ascii="Arial" w:hAnsi="Arial" w:cs="Arial"/>
          <w:sz w:val="24"/>
          <w:lang w:val="en"/>
        </w:rPr>
        <w:t>Hooghofstraat</w:t>
      </w:r>
      <w:proofErr w:type="spellEnd"/>
      <w:r w:rsidRPr="008C54D5">
        <w:rPr>
          <w:rFonts w:ascii="Arial" w:hAnsi="Arial" w:cs="Arial"/>
          <w:sz w:val="24"/>
          <w:lang w:val="en"/>
        </w:rPr>
        <w:t xml:space="preserve"> on the right hand side of the road.</w:t>
      </w:r>
    </w:p>
    <w:p w:rsidR="008C54D5" w:rsidRDefault="008C54D5" w:rsidP="008C54D5">
      <w:pPr>
        <w:rPr>
          <w:rFonts w:ascii="Arial" w:hAnsi="Arial" w:cs="Arial"/>
          <w:b/>
          <w:bCs/>
          <w:sz w:val="24"/>
          <w:lang w:val="en"/>
        </w:rPr>
      </w:pPr>
    </w:p>
    <w:p w:rsidR="008C54D5" w:rsidRPr="008C54D5" w:rsidRDefault="008C54D5" w:rsidP="008C54D5">
      <w:pPr>
        <w:rPr>
          <w:rFonts w:ascii="Arial" w:hAnsi="Arial" w:cs="Arial"/>
          <w:b/>
          <w:bCs/>
          <w:sz w:val="24"/>
          <w:lang w:val="en"/>
        </w:rPr>
      </w:pPr>
      <w:r w:rsidRPr="008C54D5">
        <w:rPr>
          <w:rFonts w:ascii="Arial" w:hAnsi="Arial" w:cs="Arial"/>
          <w:b/>
          <w:bCs/>
          <w:sz w:val="24"/>
          <w:lang w:val="en"/>
        </w:rPr>
        <w:t>Historical Information</w:t>
      </w:r>
    </w:p>
    <w:p w:rsidR="008C54D5" w:rsidRDefault="008C54D5" w:rsidP="008C54D5">
      <w:pPr>
        <w:rPr>
          <w:rFonts w:ascii="Arial" w:hAnsi="Arial" w:cs="Arial"/>
          <w:sz w:val="24"/>
          <w:lang w:val="en"/>
        </w:rPr>
      </w:pPr>
      <w:r w:rsidRPr="008C54D5">
        <w:rPr>
          <w:rFonts w:ascii="Arial" w:hAnsi="Arial" w:cs="Arial"/>
          <w:sz w:val="24"/>
          <w:lang w:val="en"/>
        </w:rPr>
        <w:t xml:space="preserve">The cemetery was begun in December 1914 by four battalions of the 5th Division and was called at first </w:t>
      </w:r>
      <w:proofErr w:type="spellStart"/>
      <w:r w:rsidRPr="008C54D5">
        <w:rPr>
          <w:rFonts w:ascii="Arial" w:hAnsi="Arial" w:cs="Arial"/>
          <w:sz w:val="24"/>
          <w:lang w:val="en"/>
        </w:rPr>
        <w:t>Wulverghem</w:t>
      </w:r>
      <w:proofErr w:type="spellEnd"/>
      <w:r w:rsidRPr="008C54D5">
        <w:rPr>
          <w:rFonts w:ascii="Arial" w:hAnsi="Arial" w:cs="Arial"/>
          <w:sz w:val="24"/>
          <w:lang w:val="en"/>
        </w:rPr>
        <w:t xml:space="preserve"> Dressing Station Cemetery. It was used until June 1917, and again in September and October 1918, and at the Armistice it contained 162 graves, the present Plot I. Graves were then brought in from the surrounding battlefields and the following smaller burial grounds:-</w:t>
      </w:r>
      <w:r w:rsidRPr="008C54D5">
        <w:rPr>
          <w:rFonts w:ascii="Arial" w:hAnsi="Arial" w:cs="Arial"/>
          <w:sz w:val="24"/>
          <w:lang w:val="en"/>
        </w:rPr>
        <w:br/>
      </w:r>
      <w:r w:rsidRPr="008C54D5">
        <w:rPr>
          <w:rFonts w:ascii="Arial" w:hAnsi="Arial" w:cs="Arial"/>
          <w:sz w:val="24"/>
          <w:lang w:val="en"/>
        </w:rPr>
        <w:br/>
        <w:t xml:space="preserve">AUCKLAND CEMETERY, MESSINES, on the North bank of the </w:t>
      </w:r>
      <w:proofErr w:type="spellStart"/>
      <w:r w:rsidRPr="008C54D5">
        <w:rPr>
          <w:rFonts w:ascii="Arial" w:hAnsi="Arial" w:cs="Arial"/>
          <w:sz w:val="24"/>
          <w:lang w:val="en"/>
        </w:rPr>
        <w:t>Douve</w:t>
      </w:r>
      <w:proofErr w:type="spellEnd"/>
      <w:r w:rsidRPr="008C54D5">
        <w:rPr>
          <w:rFonts w:ascii="Arial" w:hAnsi="Arial" w:cs="Arial"/>
          <w:sz w:val="24"/>
          <w:lang w:val="en"/>
        </w:rPr>
        <w:t xml:space="preserve"> between Messines and </w:t>
      </w:r>
      <w:proofErr w:type="spellStart"/>
      <w:r w:rsidRPr="008C54D5">
        <w:rPr>
          <w:rFonts w:ascii="Arial" w:hAnsi="Arial" w:cs="Arial"/>
          <w:sz w:val="24"/>
          <w:lang w:val="en"/>
        </w:rPr>
        <w:t>Wulverghem</w:t>
      </w:r>
      <w:proofErr w:type="spellEnd"/>
      <w:r w:rsidRPr="008C54D5">
        <w:rPr>
          <w:rFonts w:ascii="Arial" w:hAnsi="Arial" w:cs="Arial"/>
          <w:sz w:val="24"/>
          <w:lang w:val="en"/>
        </w:rPr>
        <w:t>, contained the graves of twelve New Zealand soldiers (including nine of the 2nd Auckland Regiment) who fell on the 7th June, 1917.</w:t>
      </w:r>
      <w:r w:rsidRPr="008C54D5">
        <w:rPr>
          <w:rFonts w:ascii="Arial" w:hAnsi="Arial" w:cs="Arial"/>
          <w:sz w:val="24"/>
          <w:lang w:val="en"/>
        </w:rPr>
        <w:br/>
      </w:r>
    </w:p>
    <w:p w:rsidR="008C54D5" w:rsidRDefault="008C54D5" w:rsidP="008C54D5">
      <w:pPr>
        <w:rPr>
          <w:rFonts w:ascii="Arial" w:hAnsi="Arial" w:cs="Arial"/>
          <w:sz w:val="24"/>
          <w:lang w:val="en"/>
        </w:rPr>
      </w:pPr>
      <w:r w:rsidRPr="008C54D5">
        <w:rPr>
          <w:rFonts w:ascii="Arial" w:hAnsi="Arial" w:cs="Arial"/>
          <w:sz w:val="24"/>
          <w:lang w:val="en"/>
        </w:rPr>
        <w:t xml:space="preserve">CORNWALL CEMETERY, MESSINES, 150 </w:t>
      </w:r>
      <w:proofErr w:type="spellStart"/>
      <w:r w:rsidRPr="008C54D5">
        <w:rPr>
          <w:rFonts w:ascii="Arial" w:hAnsi="Arial" w:cs="Arial"/>
          <w:sz w:val="24"/>
          <w:lang w:val="en"/>
        </w:rPr>
        <w:t>metres</w:t>
      </w:r>
      <w:proofErr w:type="spellEnd"/>
      <w:r w:rsidRPr="008C54D5">
        <w:rPr>
          <w:rFonts w:ascii="Arial" w:hAnsi="Arial" w:cs="Arial"/>
          <w:sz w:val="24"/>
          <w:lang w:val="en"/>
        </w:rPr>
        <w:t xml:space="preserve"> West of Auckland Cemetery, contained the graves of 21 soldiers from the United Kingdom (including 20 of the 1st D.C.L.I.) who fell in December, 1914-January, 1915.</w:t>
      </w:r>
      <w:r w:rsidRPr="008C54D5">
        <w:rPr>
          <w:rFonts w:ascii="Arial" w:hAnsi="Arial" w:cs="Arial"/>
          <w:sz w:val="24"/>
          <w:lang w:val="en"/>
        </w:rPr>
        <w:br/>
      </w:r>
    </w:p>
    <w:p w:rsidR="008C54D5" w:rsidRDefault="008C54D5" w:rsidP="008C54D5">
      <w:pPr>
        <w:rPr>
          <w:rFonts w:ascii="Arial" w:hAnsi="Arial" w:cs="Arial"/>
          <w:sz w:val="24"/>
          <w:lang w:val="en"/>
        </w:rPr>
      </w:pPr>
      <w:r w:rsidRPr="008C54D5">
        <w:rPr>
          <w:rFonts w:ascii="Arial" w:hAnsi="Arial" w:cs="Arial"/>
          <w:sz w:val="24"/>
          <w:lang w:val="en"/>
        </w:rPr>
        <w:lastRenderedPageBreak/>
        <w:t xml:space="preserve">FRENCHMAN's FARM, WULVERGHEM, nearly 600 </w:t>
      </w:r>
      <w:proofErr w:type="spellStart"/>
      <w:r w:rsidRPr="008C54D5">
        <w:rPr>
          <w:rFonts w:ascii="Arial" w:hAnsi="Arial" w:cs="Arial"/>
          <w:sz w:val="24"/>
          <w:lang w:val="en"/>
        </w:rPr>
        <w:t>metres</w:t>
      </w:r>
      <w:proofErr w:type="spellEnd"/>
      <w:r w:rsidRPr="008C54D5">
        <w:rPr>
          <w:rFonts w:ascii="Arial" w:hAnsi="Arial" w:cs="Arial"/>
          <w:sz w:val="24"/>
          <w:lang w:val="en"/>
        </w:rPr>
        <w:t xml:space="preserve"> North of the village, contained several groups of graves; and in them were buried 29 soldiers from the United Kingdom and one French soldier who fell in 1914-15.</w:t>
      </w:r>
      <w:r w:rsidRPr="008C54D5">
        <w:rPr>
          <w:rFonts w:ascii="Arial" w:hAnsi="Arial" w:cs="Arial"/>
          <w:sz w:val="24"/>
          <w:lang w:val="en"/>
        </w:rPr>
        <w:br/>
      </w:r>
    </w:p>
    <w:p w:rsidR="008C54D5" w:rsidRDefault="008C54D5" w:rsidP="008C54D5">
      <w:pPr>
        <w:rPr>
          <w:rFonts w:ascii="Arial" w:hAnsi="Arial" w:cs="Arial"/>
          <w:sz w:val="24"/>
          <w:lang w:val="en"/>
        </w:rPr>
      </w:pPr>
      <w:r w:rsidRPr="008C54D5">
        <w:rPr>
          <w:rFonts w:ascii="Arial" w:hAnsi="Arial" w:cs="Arial"/>
          <w:sz w:val="24"/>
          <w:lang w:val="en"/>
        </w:rPr>
        <w:t xml:space="preserve">NEUVE-EGLISE NORTH CEMETERY was on the </w:t>
      </w:r>
      <w:proofErr w:type="spellStart"/>
      <w:r w:rsidRPr="008C54D5">
        <w:rPr>
          <w:rFonts w:ascii="Arial" w:hAnsi="Arial" w:cs="Arial"/>
          <w:sz w:val="24"/>
          <w:lang w:val="en"/>
        </w:rPr>
        <w:t>Neuve</w:t>
      </w:r>
      <w:proofErr w:type="spellEnd"/>
      <w:r w:rsidRPr="008C54D5">
        <w:rPr>
          <w:rFonts w:ascii="Arial" w:hAnsi="Arial" w:cs="Arial"/>
          <w:sz w:val="24"/>
          <w:lang w:val="en"/>
        </w:rPr>
        <w:t xml:space="preserve"> </w:t>
      </w:r>
      <w:proofErr w:type="spellStart"/>
      <w:r w:rsidRPr="008C54D5">
        <w:rPr>
          <w:rFonts w:ascii="Arial" w:hAnsi="Arial" w:cs="Arial"/>
          <w:sz w:val="24"/>
          <w:lang w:val="en"/>
        </w:rPr>
        <w:t>Eglise-Lindenhoek</w:t>
      </w:r>
      <w:proofErr w:type="spellEnd"/>
      <w:r w:rsidRPr="008C54D5">
        <w:rPr>
          <w:rFonts w:ascii="Arial" w:hAnsi="Arial" w:cs="Arial"/>
          <w:sz w:val="24"/>
          <w:lang w:val="en"/>
        </w:rPr>
        <w:t xml:space="preserve"> road. It contained the graves of 20 soldiers from the United Kingdom who fell on the 2nd and 3rd September, 1918, and of whom 16 belonged to the 1st Royal Irish Fusiliers.</w:t>
      </w:r>
      <w:r w:rsidRPr="008C54D5">
        <w:rPr>
          <w:rFonts w:ascii="Arial" w:hAnsi="Arial" w:cs="Arial"/>
          <w:sz w:val="24"/>
          <w:lang w:val="en"/>
        </w:rPr>
        <w:br/>
      </w:r>
    </w:p>
    <w:p w:rsidR="008C54D5" w:rsidRPr="008C54D5" w:rsidRDefault="008C54D5" w:rsidP="008C54D5">
      <w:pPr>
        <w:rPr>
          <w:rFonts w:ascii="Arial" w:hAnsi="Arial" w:cs="Arial"/>
          <w:sz w:val="24"/>
          <w:lang w:val="en"/>
        </w:rPr>
      </w:pPr>
      <w:r w:rsidRPr="008C54D5">
        <w:rPr>
          <w:rFonts w:ascii="Arial" w:hAnsi="Arial" w:cs="Arial"/>
          <w:sz w:val="24"/>
          <w:lang w:val="en"/>
        </w:rPr>
        <w:t>NEUVE-EGLISE RAILWAY HALTE (or RAILWAY SIDING) CEMETERY was at the light railway station on the South side of the village. It contained the graves of 14 soldiers from the United Kingdom (including seven of Queen Victoria's Rifles) who fell on the 5th January, 1915.</w:t>
      </w:r>
      <w:r w:rsidRPr="008C54D5">
        <w:rPr>
          <w:rFonts w:ascii="Arial" w:hAnsi="Arial" w:cs="Arial"/>
          <w:sz w:val="24"/>
          <w:lang w:val="en"/>
        </w:rPr>
        <w:br/>
      </w:r>
      <w:r w:rsidRPr="008C54D5">
        <w:rPr>
          <w:rFonts w:ascii="Arial" w:hAnsi="Arial" w:cs="Arial"/>
          <w:sz w:val="24"/>
          <w:lang w:val="en"/>
        </w:rPr>
        <w:br/>
        <w:t xml:space="preserve">These formed Plots II-V. Within these later plots almost the whole period of the war is represented, in particular the </w:t>
      </w:r>
      <w:proofErr w:type="spellStart"/>
      <w:r w:rsidRPr="008C54D5">
        <w:rPr>
          <w:rFonts w:ascii="Arial" w:hAnsi="Arial" w:cs="Arial"/>
          <w:sz w:val="24"/>
          <w:lang w:val="en"/>
        </w:rPr>
        <w:t>defence</w:t>
      </w:r>
      <w:proofErr w:type="spellEnd"/>
      <w:r w:rsidRPr="008C54D5">
        <w:rPr>
          <w:rFonts w:ascii="Arial" w:hAnsi="Arial" w:cs="Arial"/>
          <w:sz w:val="24"/>
          <w:lang w:val="en"/>
        </w:rPr>
        <w:t xml:space="preserve"> of the </w:t>
      </w:r>
      <w:proofErr w:type="spellStart"/>
      <w:r w:rsidRPr="008C54D5">
        <w:rPr>
          <w:rFonts w:ascii="Arial" w:hAnsi="Arial" w:cs="Arial"/>
          <w:sz w:val="24"/>
          <w:lang w:val="en"/>
        </w:rPr>
        <w:t>Kemmel</w:t>
      </w:r>
      <w:proofErr w:type="spellEnd"/>
      <w:r w:rsidRPr="008C54D5">
        <w:rPr>
          <w:rFonts w:ascii="Arial" w:hAnsi="Arial" w:cs="Arial"/>
          <w:sz w:val="24"/>
          <w:lang w:val="en"/>
        </w:rPr>
        <w:t xml:space="preserve"> front in April 1918 and the final advance of September 1918.</w:t>
      </w:r>
      <w:r w:rsidRPr="008C54D5">
        <w:rPr>
          <w:rFonts w:ascii="Arial" w:hAnsi="Arial" w:cs="Arial"/>
          <w:sz w:val="24"/>
          <w:lang w:val="en"/>
        </w:rPr>
        <w:br/>
      </w:r>
      <w:r w:rsidRPr="008C54D5">
        <w:rPr>
          <w:rFonts w:ascii="Arial" w:hAnsi="Arial" w:cs="Arial"/>
          <w:sz w:val="24"/>
          <w:lang w:val="en"/>
        </w:rPr>
        <w:br/>
        <w:t>There are now 1,010 Commonwealth servicemen of the First World War buried or commemorated in this cemetery. 352 of the burials are unidentified, but there are special memorials to two casualties believed to be buried among them and to seven others buried elsewhere whose graves were destroyed in the fighting of 1917-18.</w:t>
      </w:r>
      <w:r w:rsidRPr="008C54D5">
        <w:rPr>
          <w:rFonts w:ascii="Arial" w:hAnsi="Arial" w:cs="Arial"/>
          <w:sz w:val="24"/>
          <w:lang w:val="en"/>
        </w:rPr>
        <w:br/>
      </w:r>
      <w:r w:rsidRPr="008C54D5">
        <w:rPr>
          <w:rFonts w:ascii="Arial" w:hAnsi="Arial" w:cs="Arial"/>
          <w:sz w:val="24"/>
          <w:lang w:val="en"/>
        </w:rPr>
        <w:br/>
        <w:t>The cemetery was designed by Charles Holden.</w:t>
      </w:r>
    </w:p>
    <w:p w:rsidR="008C54D5" w:rsidRDefault="008C54D5">
      <w:pPr>
        <w:rPr>
          <w:rFonts w:ascii="Arial" w:hAnsi="Arial" w:cs="Arial"/>
          <w:sz w:val="24"/>
        </w:rPr>
      </w:pPr>
    </w:p>
    <w:p w:rsidR="008C54D5" w:rsidRDefault="008C54D5">
      <w:pPr>
        <w:rPr>
          <w:rFonts w:ascii="Arial" w:hAnsi="Arial" w:cs="Arial"/>
          <w:b/>
          <w:sz w:val="24"/>
        </w:rPr>
      </w:pPr>
      <w:r>
        <w:rPr>
          <w:rFonts w:ascii="Arial" w:hAnsi="Arial" w:cs="Arial"/>
          <w:b/>
          <w:sz w:val="24"/>
        </w:rPr>
        <w:t>London Gazette</w:t>
      </w:r>
    </w:p>
    <w:p w:rsidR="008C54D5" w:rsidRPr="008C54D5" w:rsidRDefault="008C54D5" w:rsidP="008C54D5">
      <w:pPr>
        <w:rPr>
          <w:rFonts w:ascii="Arial" w:hAnsi="Arial" w:cs="Arial"/>
          <w:sz w:val="24"/>
        </w:rPr>
      </w:pPr>
      <w:r w:rsidRPr="008C54D5">
        <w:rPr>
          <w:rFonts w:ascii="Arial" w:hAnsi="Arial" w:cs="Arial"/>
          <w:sz w:val="24"/>
        </w:rPr>
        <w:t xml:space="preserve">12th January 1917 ~ </w:t>
      </w:r>
      <w:r w:rsidRPr="008C54D5">
        <w:rPr>
          <w:rFonts w:ascii="Arial" w:hAnsi="Arial" w:cs="Arial"/>
          <w:i/>
          <w:iCs/>
          <w:sz w:val="24"/>
        </w:rPr>
        <w:t>War Office,</w:t>
      </w:r>
      <w:r>
        <w:rPr>
          <w:rFonts w:ascii="Arial" w:hAnsi="Arial" w:cs="Arial"/>
          <w:i/>
          <w:iCs/>
          <w:sz w:val="24"/>
        </w:rPr>
        <w:t xml:space="preserve"> </w:t>
      </w:r>
      <w:r w:rsidRPr="008C54D5">
        <w:rPr>
          <w:rFonts w:ascii="Arial" w:hAnsi="Arial" w:cs="Arial"/>
          <w:i/>
          <w:iCs/>
          <w:sz w:val="24"/>
        </w:rPr>
        <w:t xml:space="preserve">12th January, </w:t>
      </w:r>
      <w:r w:rsidRPr="008C54D5">
        <w:rPr>
          <w:rFonts w:ascii="Arial" w:hAnsi="Arial" w:cs="Arial"/>
          <w:sz w:val="24"/>
        </w:rPr>
        <w:t>1917.</w:t>
      </w:r>
      <w:r>
        <w:rPr>
          <w:rFonts w:ascii="Arial" w:hAnsi="Arial" w:cs="Arial"/>
          <w:sz w:val="24"/>
        </w:rPr>
        <w:t xml:space="preserve">  </w:t>
      </w:r>
      <w:r w:rsidRPr="008C54D5">
        <w:rPr>
          <w:rFonts w:ascii="Arial" w:hAnsi="Arial" w:cs="Arial"/>
          <w:sz w:val="24"/>
        </w:rPr>
        <w:t>SPECIAL RESERVE OF OFFICERS.</w:t>
      </w:r>
      <w:r>
        <w:rPr>
          <w:rFonts w:ascii="Arial" w:hAnsi="Arial" w:cs="Arial"/>
          <w:sz w:val="24"/>
        </w:rPr>
        <w:t xml:space="preserve">  </w:t>
      </w:r>
      <w:r w:rsidRPr="008C54D5">
        <w:rPr>
          <w:rFonts w:ascii="Arial" w:hAnsi="Arial" w:cs="Arial"/>
          <w:sz w:val="24"/>
        </w:rPr>
        <w:t>The undermentioned, from Officers Cadet</w:t>
      </w:r>
      <w:r>
        <w:rPr>
          <w:rFonts w:ascii="Arial" w:hAnsi="Arial" w:cs="Arial"/>
          <w:sz w:val="24"/>
        </w:rPr>
        <w:t xml:space="preserve"> </w:t>
      </w:r>
      <w:r w:rsidRPr="008C54D5">
        <w:rPr>
          <w:rFonts w:ascii="Arial" w:hAnsi="Arial" w:cs="Arial"/>
          <w:sz w:val="24"/>
        </w:rPr>
        <w:t xml:space="preserve">Units to be 2nd </w:t>
      </w:r>
      <w:proofErr w:type="spellStart"/>
      <w:proofErr w:type="gramStart"/>
      <w:r w:rsidRPr="008C54D5">
        <w:rPr>
          <w:rFonts w:ascii="Arial" w:hAnsi="Arial" w:cs="Arial"/>
          <w:sz w:val="24"/>
        </w:rPr>
        <w:t>Lts</w:t>
      </w:r>
      <w:proofErr w:type="spellEnd"/>
      <w:r w:rsidRPr="008C54D5">
        <w:rPr>
          <w:rFonts w:ascii="Arial" w:hAnsi="Arial" w:cs="Arial"/>
          <w:sz w:val="24"/>
        </w:rPr>
        <w:t>.:</w:t>
      </w:r>
      <w:proofErr w:type="gramEnd"/>
      <w:r w:rsidRPr="008C54D5">
        <w:rPr>
          <w:rFonts w:ascii="Arial" w:hAnsi="Arial" w:cs="Arial"/>
          <w:sz w:val="24"/>
        </w:rPr>
        <w:t xml:space="preserve"> —</w:t>
      </w:r>
    </w:p>
    <w:p w:rsidR="008C54D5" w:rsidRDefault="008C54D5" w:rsidP="008C54D5">
      <w:pPr>
        <w:rPr>
          <w:rFonts w:ascii="Arial" w:hAnsi="Arial" w:cs="Arial"/>
          <w:sz w:val="24"/>
        </w:rPr>
      </w:pPr>
      <w:r w:rsidRPr="008C54D5">
        <w:rPr>
          <w:rFonts w:ascii="Arial" w:hAnsi="Arial" w:cs="Arial"/>
          <w:sz w:val="24"/>
        </w:rPr>
        <w:t>ROYAL FIELD ARTILLERY.</w:t>
      </w:r>
      <w:r>
        <w:rPr>
          <w:rFonts w:ascii="Arial" w:hAnsi="Arial" w:cs="Arial"/>
          <w:sz w:val="24"/>
        </w:rPr>
        <w:t xml:space="preserve">  </w:t>
      </w:r>
      <w:r w:rsidRPr="008C54D5">
        <w:rPr>
          <w:rFonts w:ascii="Arial" w:hAnsi="Arial" w:cs="Arial"/>
          <w:sz w:val="24"/>
        </w:rPr>
        <w:t>13th Jan. 1917.</w:t>
      </w:r>
      <w:r>
        <w:rPr>
          <w:rFonts w:ascii="Arial" w:hAnsi="Arial" w:cs="Arial"/>
          <w:sz w:val="24"/>
        </w:rPr>
        <w:t xml:space="preserve">   John Craig </w:t>
      </w:r>
      <w:proofErr w:type="spellStart"/>
      <w:r>
        <w:rPr>
          <w:rFonts w:ascii="Arial" w:hAnsi="Arial" w:cs="Arial"/>
          <w:sz w:val="24"/>
        </w:rPr>
        <w:t>McFadyen</w:t>
      </w:r>
      <w:proofErr w:type="spellEnd"/>
    </w:p>
    <w:p w:rsidR="008C54D5" w:rsidRDefault="008C54D5" w:rsidP="008C54D5">
      <w:pPr>
        <w:rPr>
          <w:rFonts w:ascii="Arial" w:hAnsi="Arial" w:cs="Arial"/>
          <w:sz w:val="24"/>
        </w:rPr>
      </w:pPr>
    </w:p>
    <w:p w:rsidR="008C54D5" w:rsidRDefault="008C54D5" w:rsidP="008C54D5">
      <w:pPr>
        <w:rPr>
          <w:rFonts w:ascii="Arial" w:hAnsi="Arial" w:cs="Arial"/>
          <w:sz w:val="24"/>
        </w:rPr>
      </w:pPr>
    </w:p>
    <w:p w:rsidR="008C54D5" w:rsidRDefault="008C54D5">
      <w:pPr>
        <w:rPr>
          <w:rFonts w:ascii="Arial" w:hAnsi="Arial" w:cs="Arial"/>
          <w:sz w:val="24"/>
        </w:rPr>
      </w:pPr>
    </w:p>
    <w:p w:rsidR="008C54D5" w:rsidRDefault="008C54D5">
      <w:pPr>
        <w:rPr>
          <w:rFonts w:ascii="Arial" w:hAnsi="Arial" w:cs="Arial"/>
          <w:sz w:val="24"/>
        </w:rPr>
      </w:pPr>
    </w:p>
    <w:p w:rsidR="008C54D5" w:rsidRDefault="008C54D5">
      <w:pPr>
        <w:rPr>
          <w:rFonts w:ascii="Arial" w:hAnsi="Arial" w:cs="Arial"/>
          <w:sz w:val="24"/>
        </w:rPr>
      </w:pPr>
    </w:p>
    <w:p w:rsidR="008C54D5" w:rsidRPr="008C54D5" w:rsidRDefault="008C54D5">
      <w:pPr>
        <w:rPr>
          <w:rFonts w:ascii="Arial" w:hAnsi="Arial" w:cs="Arial"/>
          <w:sz w:val="24"/>
        </w:rPr>
      </w:pPr>
    </w:p>
    <w:sectPr w:rsidR="008C54D5" w:rsidRPr="008C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D5"/>
    <w:rsid w:val="00104F53"/>
    <w:rsid w:val="007D7424"/>
    <w:rsid w:val="008C54D5"/>
    <w:rsid w:val="00C8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20480-79A3-48E1-BBE8-5BF82B20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054">
      <w:bodyDiv w:val="1"/>
      <w:marLeft w:val="0"/>
      <w:marRight w:val="0"/>
      <w:marTop w:val="0"/>
      <w:marBottom w:val="0"/>
      <w:divBdr>
        <w:top w:val="none" w:sz="0" w:space="0" w:color="auto"/>
        <w:left w:val="none" w:sz="0" w:space="0" w:color="auto"/>
        <w:bottom w:val="none" w:sz="0" w:space="0" w:color="auto"/>
        <w:right w:val="none" w:sz="0" w:space="0" w:color="auto"/>
      </w:divBdr>
      <w:divsChild>
        <w:div w:id="1097017300">
          <w:marLeft w:val="0"/>
          <w:marRight w:val="0"/>
          <w:marTop w:val="0"/>
          <w:marBottom w:val="0"/>
          <w:divBdr>
            <w:top w:val="none" w:sz="0" w:space="0" w:color="auto"/>
            <w:left w:val="none" w:sz="0" w:space="0" w:color="auto"/>
            <w:bottom w:val="none" w:sz="0" w:space="0" w:color="auto"/>
            <w:right w:val="none" w:sz="0" w:space="0" w:color="auto"/>
          </w:divBdr>
          <w:divsChild>
            <w:div w:id="637413831">
              <w:marLeft w:val="0"/>
              <w:marRight w:val="0"/>
              <w:marTop w:val="0"/>
              <w:marBottom w:val="0"/>
              <w:divBdr>
                <w:top w:val="none" w:sz="0" w:space="0" w:color="auto"/>
                <w:left w:val="none" w:sz="0" w:space="0" w:color="auto"/>
                <w:bottom w:val="none" w:sz="0" w:space="0" w:color="auto"/>
                <w:right w:val="none" w:sz="0" w:space="0" w:color="auto"/>
              </w:divBdr>
              <w:divsChild>
                <w:div w:id="1213806213">
                  <w:marLeft w:val="0"/>
                  <w:marRight w:val="0"/>
                  <w:marTop w:val="0"/>
                  <w:marBottom w:val="0"/>
                  <w:divBdr>
                    <w:top w:val="none" w:sz="0" w:space="0" w:color="auto"/>
                    <w:left w:val="none" w:sz="0" w:space="0" w:color="auto"/>
                    <w:bottom w:val="none" w:sz="0" w:space="0" w:color="auto"/>
                    <w:right w:val="none" w:sz="0" w:space="0" w:color="auto"/>
                  </w:divBdr>
                  <w:divsChild>
                    <w:div w:id="664939091">
                      <w:marLeft w:val="0"/>
                      <w:marRight w:val="0"/>
                      <w:marTop w:val="0"/>
                      <w:marBottom w:val="480"/>
                      <w:divBdr>
                        <w:top w:val="dotted" w:sz="6" w:space="4" w:color="666666"/>
                        <w:left w:val="dotted" w:sz="6" w:space="4" w:color="666666"/>
                        <w:bottom w:val="dotted" w:sz="6" w:space="4" w:color="666666"/>
                        <w:right w:val="dotted" w:sz="6" w:space="4" w:color="666666"/>
                      </w:divBdr>
                      <w:divsChild>
                        <w:div w:id="8597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35075">
      <w:bodyDiv w:val="1"/>
      <w:marLeft w:val="0"/>
      <w:marRight w:val="0"/>
      <w:marTop w:val="0"/>
      <w:marBottom w:val="0"/>
      <w:divBdr>
        <w:top w:val="none" w:sz="0" w:space="0" w:color="auto"/>
        <w:left w:val="none" w:sz="0" w:space="0" w:color="auto"/>
        <w:bottom w:val="none" w:sz="0" w:space="0" w:color="auto"/>
        <w:right w:val="none" w:sz="0" w:space="0" w:color="auto"/>
      </w:divBdr>
      <w:divsChild>
        <w:div w:id="1614826284">
          <w:marLeft w:val="0"/>
          <w:marRight w:val="0"/>
          <w:marTop w:val="0"/>
          <w:marBottom w:val="0"/>
          <w:divBdr>
            <w:top w:val="none" w:sz="0" w:space="0" w:color="auto"/>
            <w:left w:val="none" w:sz="0" w:space="0" w:color="auto"/>
            <w:bottom w:val="none" w:sz="0" w:space="0" w:color="auto"/>
            <w:right w:val="none" w:sz="0" w:space="0" w:color="auto"/>
          </w:divBdr>
          <w:divsChild>
            <w:div w:id="332687460">
              <w:marLeft w:val="0"/>
              <w:marRight w:val="0"/>
              <w:marTop w:val="0"/>
              <w:marBottom w:val="0"/>
              <w:divBdr>
                <w:top w:val="none" w:sz="0" w:space="0" w:color="auto"/>
                <w:left w:val="none" w:sz="0" w:space="0" w:color="auto"/>
                <w:bottom w:val="none" w:sz="0" w:space="0" w:color="auto"/>
                <w:right w:val="none" w:sz="0" w:space="0" w:color="auto"/>
              </w:divBdr>
              <w:divsChild>
                <w:div w:id="1391464306">
                  <w:marLeft w:val="0"/>
                  <w:marRight w:val="0"/>
                  <w:marTop w:val="0"/>
                  <w:marBottom w:val="0"/>
                  <w:divBdr>
                    <w:top w:val="none" w:sz="0" w:space="0" w:color="auto"/>
                    <w:left w:val="none" w:sz="0" w:space="0" w:color="auto"/>
                    <w:bottom w:val="none" w:sz="0" w:space="0" w:color="auto"/>
                    <w:right w:val="none" w:sz="0" w:space="0" w:color="auto"/>
                  </w:divBdr>
                  <w:divsChild>
                    <w:div w:id="1364288581">
                      <w:marLeft w:val="0"/>
                      <w:marRight w:val="0"/>
                      <w:marTop w:val="0"/>
                      <w:marBottom w:val="480"/>
                      <w:divBdr>
                        <w:top w:val="single" w:sz="6" w:space="15" w:color="E8E8E8"/>
                        <w:left w:val="single" w:sz="6" w:space="15" w:color="E8E8E8"/>
                        <w:bottom w:val="single" w:sz="6" w:space="15" w:color="E8E8E8"/>
                        <w:right w:val="single" w:sz="6" w:space="15" w:color="E8E8E8"/>
                      </w:divBdr>
                      <w:divsChild>
                        <w:div w:id="529727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0633598">
      <w:bodyDiv w:val="1"/>
      <w:marLeft w:val="0"/>
      <w:marRight w:val="0"/>
      <w:marTop w:val="0"/>
      <w:marBottom w:val="0"/>
      <w:divBdr>
        <w:top w:val="none" w:sz="0" w:space="0" w:color="auto"/>
        <w:left w:val="none" w:sz="0" w:space="0" w:color="auto"/>
        <w:bottom w:val="none" w:sz="0" w:space="0" w:color="auto"/>
        <w:right w:val="none" w:sz="0" w:space="0" w:color="auto"/>
      </w:divBdr>
      <w:divsChild>
        <w:div w:id="1383866159">
          <w:marLeft w:val="0"/>
          <w:marRight w:val="0"/>
          <w:marTop w:val="0"/>
          <w:marBottom w:val="0"/>
          <w:divBdr>
            <w:top w:val="none" w:sz="0" w:space="0" w:color="auto"/>
            <w:left w:val="none" w:sz="0" w:space="0" w:color="auto"/>
            <w:bottom w:val="none" w:sz="0" w:space="0" w:color="auto"/>
            <w:right w:val="none" w:sz="0" w:space="0" w:color="auto"/>
          </w:divBdr>
          <w:divsChild>
            <w:div w:id="50542404">
              <w:marLeft w:val="0"/>
              <w:marRight w:val="0"/>
              <w:marTop w:val="0"/>
              <w:marBottom w:val="0"/>
              <w:divBdr>
                <w:top w:val="none" w:sz="0" w:space="0" w:color="auto"/>
                <w:left w:val="none" w:sz="0" w:space="0" w:color="auto"/>
                <w:bottom w:val="none" w:sz="0" w:space="0" w:color="auto"/>
                <w:right w:val="none" w:sz="0" w:space="0" w:color="auto"/>
              </w:divBdr>
              <w:divsChild>
                <w:div w:id="1353261192">
                  <w:marLeft w:val="0"/>
                  <w:marRight w:val="0"/>
                  <w:marTop w:val="0"/>
                  <w:marBottom w:val="0"/>
                  <w:divBdr>
                    <w:top w:val="none" w:sz="0" w:space="0" w:color="auto"/>
                    <w:left w:val="none" w:sz="0" w:space="0" w:color="auto"/>
                    <w:bottom w:val="none" w:sz="0" w:space="0" w:color="auto"/>
                    <w:right w:val="none" w:sz="0" w:space="0" w:color="auto"/>
                  </w:divBdr>
                  <w:divsChild>
                    <w:div w:id="1686513308">
                      <w:marLeft w:val="0"/>
                      <w:marRight w:val="0"/>
                      <w:marTop w:val="0"/>
                      <w:marBottom w:val="480"/>
                      <w:divBdr>
                        <w:top w:val="dotted" w:sz="6" w:space="4" w:color="666666"/>
                        <w:left w:val="dotted" w:sz="6" w:space="4" w:color="666666"/>
                        <w:bottom w:val="dotted" w:sz="6" w:space="4" w:color="666666"/>
                        <w:right w:val="dotted" w:sz="6" w:space="4" w:color="666666"/>
                      </w:divBdr>
                      <w:divsChild>
                        <w:div w:id="1195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49086">
      <w:bodyDiv w:val="1"/>
      <w:marLeft w:val="0"/>
      <w:marRight w:val="0"/>
      <w:marTop w:val="0"/>
      <w:marBottom w:val="0"/>
      <w:divBdr>
        <w:top w:val="none" w:sz="0" w:space="0" w:color="auto"/>
        <w:left w:val="none" w:sz="0" w:space="0" w:color="auto"/>
        <w:bottom w:val="none" w:sz="0" w:space="0" w:color="auto"/>
        <w:right w:val="none" w:sz="0" w:space="0" w:color="auto"/>
      </w:divBdr>
      <w:divsChild>
        <w:div w:id="672148249">
          <w:marLeft w:val="0"/>
          <w:marRight w:val="0"/>
          <w:marTop w:val="0"/>
          <w:marBottom w:val="0"/>
          <w:divBdr>
            <w:top w:val="none" w:sz="0" w:space="0" w:color="auto"/>
            <w:left w:val="none" w:sz="0" w:space="0" w:color="auto"/>
            <w:bottom w:val="none" w:sz="0" w:space="0" w:color="auto"/>
            <w:right w:val="none" w:sz="0" w:space="0" w:color="auto"/>
          </w:divBdr>
          <w:divsChild>
            <w:div w:id="1651013785">
              <w:marLeft w:val="0"/>
              <w:marRight w:val="0"/>
              <w:marTop w:val="0"/>
              <w:marBottom w:val="0"/>
              <w:divBdr>
                <w:top w:val="none" w:sz="0" w:space="0" w:color="auto"/>
                <w:left w:val="none" w:sz="0" w:space="0" w:color="auto"/>
                <w:bottom w:val="none" w:sz="0" w:space="0" w:color="auto"/>
                <w:right w:val="none" w:sz="0" w:space="0" w:color="auto"/>
              </w:divBdr>
              <w:divsChild>
                <w:div w:id="719012911">
                  <w:marLeft w:val="0"/>
                  <w:marRight w:val="0"/>
                  <w:marTop w:val="0"/>
                  <w:marBottom w:val="0"/>
                  <w:divBdr>
                    <w:top w:val="none" w:sz="0" w:space="0" w:color="auto"/>
                    <w:left w:val="none" w:sz="0" w:space="0" w:color="auto"/>
                    <w:bottom w:val="none" w:sz="0" w:space="0" w:color="auto"/>
                    <w:right w:val="none" w:sz="0" w:space="0" w:color="auto"/>
                  </w:divBdr>
                  <w:divsChild>
                    <w:div w:id="1939361959">
                      <w:marLeft w:val="0"/>
                      <w:marRight w:val="0"/>
                      <w:marTop w:val="0"/>
                      <w:marBottom w:val="480"/>
                      <w:divBdr>
                        <w:top w:val="single" w:sz="6" w:space="15" w:color="E8E8E8"/>
                        <w:left w:val="single" w:sz="6" w:space="15" w:color="E8E8E8"/>
                        <w:bottom w:val="single" w:sz="6" w:space="15" w:color="E8E8E8"/>
                        <w:right w:val="single" w:sz="6" w:space="15" w:color="E8E8E8"/>
                      </w:divBdr>
                      <w:divsChild>
                        <w:div w:id="1485657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gc.org/find-a-cemetery/cemetery/52000/WULVERGHEM-LINDENHOEK%20ROAD%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2015-06-19T11:14:00Z</dcterms:created>
  <dcterms:modified xsi:type="dcterms:W3CDTF">2015-06-19T11:23:00Z</dcterms:modified>
</cp:coreProperties>
</file>